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F6" w:rsidRPr="003F6350" w:rsidRDefault="00B757F6" w:rsidP="004E512E">
      <w:pPr>
        <w:spacing w:line="240" w:lineRule="auto"/>
        <w:jc w:val="center"/>
        <w:rPr>
          <w:rFonts w:ascii="Palais 7" w:hAnsi="Palais 7" w:cs="Palais 7"/>
          <w:b/>
          <w:color w:val="4F6228" w:themeColor="accent3" w:themeShade="80"/>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pPr>
      <w:r w:rsidRPr="007747A8">
        <w:rPr>
          <w:rFonts w:ascii="Palais 7" w:hAnsi="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C</w:t>
      </w:r>
      <w:r w:rsidR="00BF1F3A" w:rsidRPr="007747A8">
        <w:rPr>
          <w:rFonts w:ascii="Palais 7" w:hAnsi="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 xml:space="preserve">YCLE DE </w:t>
      </w:r>
      <w:r w:rsidR="009F09AF" w:rsidRPr="007747A8">
        <w:rPr>
          <w:rFonts w:ascii="Palais 7" w:hAnsi="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Visites</w:t>
      </w:r>
      <w:r w:rsidRPr="007747A8">
        <w:rPr>
          <w:rFonts w:ascii="Palais 7" w:hAnsi="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 xml:space="preserve"> «</w:t>
      </w:r>
      <w:r w:rsidR="001332A6">
        <w:rPr>
          <w:rFonts w:ascii="Palais 7" w:hAnsi="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 xml:space="preserve"> l’ART Autrement </w:t>
      </w:r>
      <w:r w:rsidRPr="007747A8">
        <w:rPr>
          <w:rFonts w:ascii="Palais 7" w:hAnsi="Palais 7" w:cs="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w:t>
      </w:r>
    </w:p>
    <w:p w:rsidR="002448CD" w:rsidRDefault="007747A8" w:rsidP="0044520E">
      <w:r>
        <w:t>G</w:t>
      </w:r>
      <w:r w:rsidRPr="006135A7">
        <w:t xml:space="preserve">râce au </w:t>
      </w:r>
      <w:r w:rsidRPr="00BF1F3A">
        <w:t>soutien de son partenaire</w:t>
      </w:r>
      <w:r>
        <w:t xml:space="preserve"> la FONDATION</w:t>
      </w:r>
      <w:r w:rsidRPr="00BF1F3A">
        <w:t xml:space="preserve"> </w:t>
      </w:r>
      <w:r w:rsidRPr="00BA125C">
        <w:t>SWISS</w:t>
      </w:r>
      <w:r>
        <w:t xml:space="preserve"> </w:t>
      </w:r>
      <w:r w:rsidRPr="00BA125C">
        <w:t>LIFE</w:t>
      </w:r>
      <w:r>
        <w:t>, l</w:t>
      </w:r>
      <w:r w:rsidR="002448CD" w:rsidRPr="006135A7">
        <w:t>’ASSOCIATION FRANCE ALZ</w:t>
      </w:r>
      <w:r>
        <w:t>HEIMER et maladies apparentées</w:t>
      </w:r>
      <w:r w:rsidR="002448CD" w:rsidRPr="00BF1F3A">
        <w:t xml:space="preserve"> propose aux personnes malades et à leurs proches un</w:t>
      </w:r>
      <w:r w:rsidR="00EF2828">
        <w:t xml:space="preserve"> dispositif de</w:t>
      </w:r>
      <w:r w:rsidR="002448CD" w:rsidRPr="00BF1F3A">
        <w:t xml:space="preserve"> visites-ateliers</w:t>
      </w:r>
      <w:r w:rsidR="00F713C7">
        <w:t xml:space="preserve"> </w:t>
      </w:r>
      <w:r w:rsidR="002448CD" w:rsidRPr="00BF1F3A">
        <w:t>:</w:t>
      </w:r>
    </w:p>
    <w:p w:rsidR="002448CD" w:rsidRPr="00BF1F3A" w:rsidRDefault="002448CD" w:rsidP="006135A7">
      <w:pPr>
        <w:pStyle w:val="Sansinterligne"/>
        <w:rPr>
          <w:b/>
        </w:rPr>
      </w:pPr>
      <w:proofErr w:type="gramStart"/>
      <w:r w:rsidRPr="00BF1F3A">
        <w:rPr>
          <w:b/>
        </w:rPr>
        <w:t>au</w:t>
      </w:r>
      <w:proofErr w:type="gramEnd"/>
      <w:r w:rsidRPr="00BF1F3A">
        <w:rPr>
          <w:b/>
        </w:rPr>
        <w:t xml:space="preserve"> PALAIS DE TOKYO – centre d’art contemporain</w:t>
      </w:r>
    </w:p>
    <w:p w:rsidR="002448CD" w:rsidRPr="00BF1F3A" w:rsidRDefault="002448CD" w:rsidP="006135A7">
      <w:pPr>
        <w:pStyle w:val="Sansinterligne"/>
        <w:rPr>
          <w:b/>
        </w:rPr>
      </w:pPr>
      <w:r w:rsidRPr="00BF1F3A">
        <w:rPr>
          <w:b/>
        </w:rPr>
        <w:t>13, avenue du président Wilson - Paris 16ème</w:t>
      </w:r>
    </w:p>
    <w:p w:rsidR="007747A8" w:rsidRPr="007747A8" w:rsidRDefault="007747A8" w:rsidP="007747A8">
      <w:pPr>
        <w:spacing w:line="240" w:lineRule="auto"/>
        <w:jc w:val="center"/>
        <w:rPr>
          <w:rFonts w:ascii="Palais 7" w:hAnsi="Palais 7" w:cs="Palais 7"/>
          <w:b/>
          <w:color w:val="4F6228" w:themeColor="accent3" w:themeShade="80"/>
          <w:sz w:val="2"/>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pPr>
    </w:p>
    <w:p w:rsidR="007747A8" w:rsidRPr="007747A8" w:rsidRDefault="007747A8" w:rsidP="007747A8">
      <w:pPr>
        <w:spacing w:line="240" w:lineRule="auto"/>
        <w:rPr>
          <w:rFonts w:ascii="Palais 7" w:hAnsi="Palais 7" w:cs="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pPr>
      <w:r w:rsidRPr="007747A8">
        <w:rPr>
          <w:rFonts w:ascii="Palais 7" w:hAnsi="Palais 7" w:cs="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SAISON «</w:t>
      </w:r>
      <w:r w:rsidRPr="007747A8">
        <w:rPr>
          <w:rFonts w:ascii="Courier New" w:hAnsi="Courier New" w:cs="Courier New"/>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 </w:t>
      </w:r>
      <w:r w:rsidR="00BF6EB7">
        <w:rPr>
          <w:rFonts w:ascii="Palais 7" w:hAnsi="Palais 7" w:cs="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sensible</w:t>
      </w:r>
      <w:r w:rsidRPr="007747A8">
        <w:rPr>
          <w:rFonts w:ascii="Courier New" w:hAnsi="Courier New" w:cs="Courier New"/>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 </w:t>
      </w:r>
      <w:r w:rsidRPr="007747A8">
        <w:rPr>
          <w:rFonts w:ascii="Palais 7" w:hAnsi="Palais 7" w:cs="Palais 7"/>
          <w:b/>
          <w:color w:val="365F91" w:themeColor="accent1" w:themeShade="BF"/>
          <w:sz w:val="36"/>
          <w:szCs w:val="40"/>
          <w14:shadow w14:blurRad="41275" w14:dist="20320" w14:dir="1800000" w14:sx="100000" w14:sy="100000" w14:kx="0" w14:ky="0" w14:algn="tl">
            <w14:srgbClr w14:val="000000">
              <w14:alpha w14:val="60000"/>
            </w14:srgbClr>
          </w14:shadow>
          <w14:textOutline w14:w="6350" w14:cap="flat" w14:cmpd="sng" w14:algn="ctr">
            <w14:solidFill>
              <w14:srgbClr w14:val="92D050"/>
            </w14:solidFill>
            <w14:prstDash w14:val="solid"/>
            <w14:round/>
          </w14:textOutline>
        </w:rPr>
        <w:t>»</w:t>
      </w:r>
    </w:p>
    <w:p w:rsidR="00DA5EB6" w:rsidRPr="00DA5EB6" w:rsidRDefault="00DA5EB6" w:rsidP="00DA5EB6">
      <w:pPr>
        <w:pStyle w:val="Sansinterligne"/>
        <w:rPr>
          <w:i/>
        </w:rPr>
      </w:pPr>
      <w:r w:rsidRPr="00DA5EB6">
        <w:rPr>
          <w:i/>
        </w:rPr>
        <w:t>La saison « Sensible » s’ouvre sur des mouvements incertains : ceux de l’action combinée des eaux et des vents. Une balise maritime est suspendue au-dessus de nos têtes sans que l’on puisse anticiper sa trajectoire…</w:t>
      </w:r>
    </w:p>
    <w:p w:rsidR="00DA5EB6" w:rsidRPr="00DA5EB6" w:rsidRDefault="00DA5EB6" w:rsidP="00DA5EB6">
      <w:pPr>
        <w:pStyle w:val="Sansinterligne"/>
        <w:rPr>
          <w:i/>
        </w:rPr>
      </w:pPr>
      <w:r w:rsidRPr="00DA5EB6">
        <w:rPr>
          <w:i/>
        </w:rPr>
        <w:t xml:space="preserve">C’est cette matière instable que travaillent les artistes qui sont présentés : </w:t>
      </w:r>
      <w:proofErr w:type="spellStart"/>
      <w:r w:rsidRPr="00DA5EB6">
        <w:rPr>
          <w:b/>
          <w:i/>
        </w:rPr>
        <w:t>Theaster</w:t>
      </w:r>
      <w:proofErr w:type="spellEnd"/>
      <w:r w:rsidRPr="00DA5EB6">
        <w:rPr>
          <w:b/>
          <w:i/>
        </w:rPr>
        <w:t xml:space="preserve"> Gates, Angelica </w:t>
      </w:r>
      <w:proofErr w:type="spellStart"/>
      <w:r w:rsidRPr="00DA5EB6">
        <w:rPr>
          <w:b/>
          <w:i/>
        </w:rPr>
        <w:t>Mesiti</w:t>
      </w:r>
      <w:proofErr w:type="spellEnd"/>
      <w:r w:rsidRPr="00DA5EB6">
        <w:rPr>
          <w:b/>
          <w:i/>
        </w:rPr>
        <w:t xml:space="preserve">, Julien </w:t>
      </w:r>
      <w:proofErr w:type="spellStart"/>
      <w:r w:rsidRPr="00DA5EB6">
        <w:rPr>
          <w:b/>
          <w:i/>
        </w:rPr>
        <w:t>Creuzet</w:t>
      </w:r>
      <w:proofErr w:type="spellEnd"/>
      <w:r w:rsidRPr="00DA5EB6">
        <w:rPr>
          <w:b/>
          <w:i/>
        </w:rPr>
        <w:t xml:space="preserve">, Louis-Cyprien Rials, Julius von Bismarck et Franck </w:t>
      </w:r>
      <w:proofErr w:type="spellStart"/>
      <w:r w:rsidRPr="00DA5EB6">
        <w:rPr>
          <w:b/>
          <w:i/>
        </w:rPr>
        <w:t>Scurti</w:t>
      </w:r>
      <w:proofErr w:type="spellEnd"/>
      <w:r w:rsidRPr="00DA5EB6">
        <w:rPr>
          <w:i/>
        </w:rPr>
        <w:t xml:space="preserve">. Tous portent une attention particulière aux mouvements : dans les histoires sociales, les migrations, les héritages culturels ou bien dans le déracinement et la transposition des signes et des gestes du quotidien. Ils nous montrent que dans un monde chaotique, la mise en contact de différentes cultures produit des mouvements imprévisibles. </w:t>
      </w:r>
    </w:p>
    <w:p w:rsidR="00DA5EB6" w:rsidRPr="00DA5EB6" w:rsidRDefault="00DA5EB6" w:rsidP="00DA5EB6">
      <w:pPr>
        <w:pStyle w:val="Sansinterligne"/>
        <w:rPr>
          <w:i/>
        </w:rPr>
      </w:pPr>
      <w:r w:rsidRPr="00DA5EB6">
        <w:rPr>
          <w:i/>
        </w:rPr>
        <w:t>Etre sensible, c’est changer au contact de l’autre, mettre en relation les imaginaires du monde, produire les devenirs imprévisibles de nos destins mélangés.</w:t>
      </w:r>
    </w:p>
    <w:p w:rsidR="0044520E" w:rsidRDefault="0044520E" w:rsidP="0044520E">
      <w:pPr>
        <w:autoSpaceDE w:val="0"/>
        <w:autoSpaceDN w:val="0"/>
        <w:adjustRightInd w:val="0"/>
        <w:spacing w:after="0" w:line="240" w:lineRule="auto"/>
      </w:pPr>
    </w:p>
    <w:p w:rsidR="00C44FE6" w:rsidRPr="00C44FE6" w:rsidRDefault="002448CD" w:rsidP="006135A7">
      <w:pPr>
        <w:pStyle w:val="Sansinterligne"/>
      </w:pPr>
      <w:r>
        <w:t>L</w:t>
      </w:r>
      <w:r w:rsidRPr="00BF1F3A">
        <w:t xml:space="preserve">es visites </w:t>
      </w:r>
      <w:r w:rsidR="001E58E2">
        <w:t xml:space="preserve">proposées aux personnes malades et à leurs proches </w:t>
      </w:r>
      <w:r w:rsidRPr="00BF1F3A">
        <w:t>seront assurées par un médiateur culturel qui</w:t>
      </w:r>
      <w:r w:rsidR="00F34EEE">
        <w:t xml:space="preserve"> leur fera découvrir la sais</w:t>
      </w:r>
      <w:r w:rsidRPr="00BF1F3A">
        <w:t>on</w:t>
      </w:r>
      <w:r w:rsidR="003F6350">
        <w:t xml:space="preserve"> au travers de quatre parcours originaux</w:t>
      </w:r>
      <w:r w:rsidR="00EE2143">
        <w:t xml:space="preserve"> suivis d’ateliers de création</w:t>
      </w:r>
      <w:r w:rsidR="00A339C5">
        <w:t>.</w:t>
      </w:r>
      <w:r w:rsidR="00506684">
        <w:t xml:space="preserve"> </w:t>
      </w:r>
    </w:p>
    <w:p w:rsidR="002448CD" w:rsidRDefault="002448CD" w:rsidP="006135A7">
      <w:pPr>
        <w:pStyle w:val="Sansinterligne"/>
      </w:pPr>
      <w:r>
        <w:t>D</w:t>
      </w:r>
      <w:r w:rsidRPr="00BF1F3A">
        <w:t xml:space="preserve">es bénévoles formés </w:t>
      </w:r>
      <w:r w:rsidR="0074555F">
        <w:t xml:space="preserve">aux enjeux artistiques des expositions </w:t>
      </w:r>
      <w:r w:rsidRPr="00BF1F3A">
        <w:t xml:space="preserve">seront également </w:t>
      </w:r>
      <w:r>
        <w:t>présents</w:t>
      </w:r>
      <w:r w:rsidRPr="00BF1F3A">
        <w:t xml:space="preserve"> pour accompagner les participants.</w:t>
      </w:r>
    </w:p>
    <w:p w:rsidR="002448CD" w:rsidRPr="00B11BB8" w:rsidRDefault="007747A8" w:rsidP="006135A7">
      <w:pPr>
        <w:pStyle w:val="Sansinterligne"/>
        <w:rPr>
          <w:sz w:val="16"/>
          <w:szCs w:val="16"/>
        </w:rPr>
      </w:pPr>
      <w:r>
        <w:rPr>
          <w:rFonts w:ascii="Palais 7" w:hAnsi="Palais 7"/>
          <w:b/>
          <w:noProof/>
          <w:color w:val="1F497D" w:themeColor="text2"/>
          <w:sz w:val="40"/>
          <w:szCs w:val="40"/>
          <w:lang w:eastAsia="fr-FR"/>
        </w:rPr>
        <w:drawing>
          <wp:anchor distT="0" distB="0" distL="114300" distR="114300" simplePos="0" relativeHeight="251682816" behindDoc="0" locked="0" layoutInCell="1" allowOverlap="1" wp14:anchorId="76B9A339" wp14:editId="4AB7B565">
            <wp:simplePos x="0" y="0"/>
            <wp:positionH relativeFrom="margin">
              <wp:posOffset>4114800</wp:posOffset>
            </wp:positionH>
            <wp:positionV relativeFrom="margin">
              <wp:posOffset>4116070</wp:posOffset>
            </wp:positionV>
            <wp:extent cx="2439670" cy="1666240"/>
            <wp:effectExtent l="0" t="0" r="0" b="0"/>
            <wp:wrapSquare wrapText="bothSides"/>
            <wp:docPr id="4" name="Image 4" descr="Z:\15 DIRECTION DES PUBLICS\01 MEDIATION CULTURELLE\14 VISUELS\Handicap\L'Art autrement 01\Alzheime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5 DIRECTION DES PUBLICS\01 MEDIATION CULTURELLE\14 VISUELS\Handicap\L'Art autrement 01\Alzheimer1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975"/>
                    <a:stretch/>
                  </pic:blipFill>
                  <pic:spPr bwMode="auto">
                    <a:xfrm>
                      <a:off x="0" y="0"/>
                      <a:ext cx="2439670" cy="16662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48CD" w:rsidRDefault="002448CD" w:rsidP="007E5C77">
      <w:pPr>
        <w:pStyle w:val="Sansinterligne"/>
      </w:pPr>
      <w:r w:rsidRPr="00BF1F3A">
        <w:t>Ce dispositif culturel</w:t>
      </w:r>
      <w:r w:rsidR="00F713C7">
        <w:t>,</w:t>
      </w:r>
      <w:r w:rsidRPr="00BF1F3A">
        <w:t xml:space="preserve"> </w:t>
      </w:r>
      <w:r>
        <w:t>pensé</w:t>
      </w:r>
      <w:r w:rsidRPr="00BF1F3A">
        <w:t xml:space="preserve"> pour s’ad</w:t>
      </w:r>
      <w:r w:rsidR="002C0689">
        <w:t>apter aux personnes atteintes de la</w:t>
      </w:r>
      <w:r w:rsidRPr="00BF1F3A">
        <w:t xml:space="preserve"> maladie d’Alzheime</w:t>
      </w:r>
      <w:r>
        <w:t>r ou d’une maladie apparentée ainsi qu’</w:t>
      </w:r>
      <w:r w:rsidRPr="00BF1F3A">
        <w:t>à leurs proches</w:t>
      </w:r>
      <w:r w:rsidR="00BC25FD">
        <w:t>,</w:t>
      </w:r>
      <w:r w:rsidR="00575AC9">
        <w:t xml:space="preserve"> est à partager en famille !</w:t>
      </w:r>
    </w:p>
    <w:p w:rsidR="00C44FE6" w:rsidRDefault="00506684" w:rsidP="007E5C77">
      <w:pPr>
        <w:pStyle w:val="Sansinterligne"/>
        <w:rPr>
          <w:color w:val="000000" w:themeColor="text1"/>
          <w:szCs w:val="24"/>
        </w:rPr>
      </w:pPr>
      <w:r w:rsidRPr="00A339C5">
        <w:rPr>
          <w:color w:val="000000" w:themeColor="text1"/>
          <w:szCs w:val="24"/>
        </w:rPr>
        <w:t xml:space="preserve">Sous certaines conditions, un transport peut être proposé </w:t>
      </w:r>
      <w:r w:rsidR="003F6350">
        <w:rPr>
          <w:color w:val="000000" w:themeColor="text1"/>
          <w:szCs w:val="24"/>
        </w:rPr>
        <w:t>g</w:t>
      </w:r>
      <w:r w:rsidRPr="00A339C5">
        <w:rPr>
          <w:color w:val="000000" w:themeColor="text1"/>
          <w:szCs w:val="24"/>
        </w:rPr>
        <w:t>ratuitement</w:t>
      </w:r>
      <w:r w:rsidR="00EF2828">
        <w:rPr>
          <w:color w:val="000000" w:themeColor="text1"/>
          <w:szCs w:val="24"/>
        </w:rPr>
        <w:t>. Renseignez-vous lors de</w:t>
      </w:r>
      <w:r w:rsidRPr="00A339C5">
        <w:rPr>
          <w:color w:val="000000" w:themeColor="text1"/>
          <w:szCs w:val="24"/>
        </w:rPr>
        <w:t xml:space="preserve"> de votre inscription.</w:t>
      </w:r>
    </w:p>
    <w:p w:rsidR="007E5C77" w:rsidRDefault="007E5C77" w:rsidP="007E5C77">
      <w:pPr>
        <w:pStyle w:val="Sansinterligne"/>
        <w:rPr>
          <w:color w:val="000000" w:themeColor="text1"/>
          <w:szCs w:val="24"/>
        </w:rPr>
      </w:pPr>
    </w:p>
    <w:p w:rsidR="00B757F6" w:rsidRPr="006C7F4C" w:rsidRDefault="00B757F6" w:rsidP="007E5C77">
      <w:pPr>
        <w:pStyle w:val="Sansinterligne"/>
      </w:pPr>
      <w:r w:rsidRPr="006C7F4C">
        <w:t xml:space="preserve">N’hésitez pas à </w:t>
      </w:r>
      <w:r w:rsidR="00B963A1" w:rsidRPr="006C7F4C">
        <w:t xml:space="preserve">nous contacter </w:t>
      </w:r>
      <w:r w:rsidRPr="006C7F4C">
        <w:t>à l’adresse suivante</w:t>
      </w:r>
      <w:r w:rsidR="00B963A1" w:rsidRPr="006C7F4C">
        <w:t xml:space="preserve"> pour vous inscrire </w:t>
      </w:r>
      <w:r w:rsidR="00EF2828" w:rsidRPr="006C7F4C">
        <w:t xml:space="preserve">à </w:t>
      </w:r>
      <w:r w:rsidR="00B963A1" w:rsidRPr="006C7F4C">
        <w:t>ces 4 sessions</w:t>
      </w:r>
      <w:r w:rsidRPr="006C7F4C">
        <w:t> :</w:t>
      </w:r>
    </w:p>
    <w:p w:rsidR="00B757F6" w:rsidRPr="006C7F4C" w:rsidRDefault="00DE6369" w:rsidP="007E5C77">
      <w:pPr>
        <w:pStyle w:val="Sansinterligne"/>
        <w:rPr>
          <w:b/>
        </w:rPr>
      </w:pPr>
      <w:r w:rsidRPr="006C7F4C">
        <w:rPr>
          <w:b/>
        </w:rPr>
        <w:t>culture@francealzheimer.org</w:t>
      </w:r>
    </w:p>
    <w:p w:rsidR="00DE6369" w:rsidRDefault="00B757F6" w:rsidP="007E5C77">
      <w:pPr>
        <w:pStyle w:val="Sansinterligne"/>
        <w:rPr>
          <w:b/>
        </w:rPr>
      </w:pPr>
      <w:r w:rsidRPr="006C7F4C">
        <w:t>Ou en appelant</w:t>
      </w:r>
      <w:r w:rsidRPr="006C7F4C">
        <w:rPr>
          <w:b/>
        </w:rPr>
        <w:t xml:space="preserve"> le 01</w:t>
      </w:r>
      <w:r w:rsidR="004E512E">
        <w:rPr>
          <w:b/>
        </w:rPr>
        <w:t xml:space="preserve"> 42 97 96 45</w:t>
      </w:r>
    </w:p>
    <w:p w:rsidR="006C7F4C" w:rsidRPr="006C7F4C" w:rsidRDefault="006C7F4C" w:rsidP="00DE6369">
      <w:pPr>
        <w:pStyle w:val="Sansinterligne"/>
        <w:jc w:val="center"/>
        <w:rPr>
          <w:b/>
        </w:rPr>
      </w:pPr>
    </w:p>
    <w:p w:rsidR="007747A8" w:rsidRPr="006C7F4C" w:rsidRDefault="00DE6369" w:rsidP="00DA5EB6">
      <w:pPr>
        <w:pStyle w:val="Sansinterligne"/>
        <w:rPr>
          <w:b/>
          <w:u w:val="single"/>
        </w:rPr>
      </w:pPr>
      <w:r w:rsidRPr="006C7F4C">
        <w:rPr>
          <w:b/>
          <w:u w:val="single"/>
        </w:rPr>
        <w:t xml:space="preserve">4 sessions </w:t>
      </w:r>
      <w:r w:rsidRPr="006C7F4C">
        <w:rPr>
          <w:u w:val="single"/>
        </w:rPr>
        <w:t xml:space="preserve">sont proposées, les </w:t>
      </w:r>
      <w:r w:rsidR="007C3A8B">
        <w:rPr>
          <w:u w:val="single"/>
        </w:rPr>
        <w:t>jeud</w:t>
      </w:r>
      <w:r w:rsidRPr="006C7F4C">
        <w:rPr>
          <w:u w:val="single"/>
        </w:rPr>
        <w:t xml:space="preserve">is </w:t>
      </w:r>
      <w:r w:rsidRPr="006C7F4C">
        <w:rPr>
          <w:b/>
          <w:u w:val="single"/>
        </w:rPr>
        <w:t>de 1</w:t>
      </w:r>
      <w:r w:rsidR="002702AD" w:rsidRPr="006C7F4C">
        <w:rPr>
          <w:b/>
          <w:u w:val="single"/>
        </w:rPr>
        <w:t>4</w:t>
      </w:r>
      <w:r w:rsidRPr="006C7F4C">
        <w:rPr>
          <w:b/>
          <w:u w:val="single"/>
        </w:rPr>
        <w:t>h</w:t>
      </w:r>
      <w:r w:rsidR="00BF6EB7">
        <w:rPr>
          <w:b/>
          <w:u w:val="single"/>
        </w:rPr>
        <w:t>30</w:t>
      </w:r>
      <w:r w:rsidR="00C44FE6" w:rsidRPr="006C7F4C">
        <w:rPr>
          <w:b/>
          <w:u w:val="single"/>
        </w:rPr>
        <w:t xml:space="preserve"> à </w:t>
      </w:r>
      <w:r w:rsidRPr="006C7F4C">
        <w:rPr>
          <w:b/>
          <w:u w:val="single"/>
        </w:rPr>
        <w:t>1</w:t>
      </w:r>
      <w:r w:rsidR="002702AD" w:rsidRPr="006C7F4C">
        <w:rPr>
          <w:b/>
          <w:u w:val="single"/>
        </w:rPr>
        <w:t>6</w:t>
      </w:r>
      <w:r w:rsidRPr="006C7F4C">
        <w:rPr>
          <w:b/>
          <w:u w:val="single"/>
        </w:rPr>
        <w:t>h</w:t>
      </w:r>
      <w:r w:rsidR="00BF6EB7">
        <w:rPr>
          <w:b/>
          <w:u w:val="single"/>
        </w:rPr>
        <w:t>30</w:t>
      </w:r>
      <w:r w:rsidRPr="006C7F4C">
        <w:rPr>
          <w:b/>
          <w:u w:val="single"/>
        </w:rPr>
        <w:t> </w:t>
      </w:r>
      <w:r w:rsidR="00B963A1" w:rsidRPr="006C7F4C">
        <w:rPr>
          <w:b/>
          <w:u w:val="single"/>
        </w:rPr>
        <w:t xml:space="preserve">(le dispositif est à suivre </w:t>
      </w:r>
      <w:r w:rsidR="00FC78DD" w:rsidRPr="006C7F4C">
        <w:rPr>
          <w:b/>
          <w:u w:val="single"/>
        </w:rPr>
        <w:t xml:space="preserve">dans </w:t>
      </w:r>
      <w:r w:rsidR="0074555F" w:rsidRPr="006C7F4C">
        <w:rPr>
          <w:b/>
          <w:u w:val="single"/>
        </w:rPr>
        <w:t>sa totalité</w:t>
      </w:r>
      <w:r w:rsidR="00B963A1" w:rsidRPr="006C7F4C">
        <w:rPr>
          <w:b/>
          <w:u w:val="single"/>
        </w:rPr>
        <w:t>) :</w:t>
      </w:r>
    </w:p>
    <w:p w:rsidR="007E5C77" w:rsidRDefault="007E5C77" w:rsidP="00DE6369">
      <w:pPr>
        <w:pStyle w:val="Sansinterligne"/>
        <w:jc w:val="center"/>
        <w:rPr>
          <w:b/>
          <w:sz w:val="16"/>
          <w:szCs w:val="16"/>
          <w:u w:val="single"/>
        </w:rPr>
      </w:pPr>
    </w:p>
    <w:p w:rsidR="00DE6369" w:rsidRPr="00BF1F3A" w:rsidRDefault="00C44FE6" w:rsidP="00DE6369">
      <w:pPr>
        <w:pStyle w:val="Sansinterligne"/>
        <w:jc w:val="center"/>
        <w:rPr>
          <w:b/>
          <w:sz w:val="16"/>
          <w:szCs w:val="16"/>
          <w:u w:val="single"/>
        </w:rPr>
      </w:pPr>
      <w:r>
        <w:rPr>
          <w:b/>
          <w:noProof/>
          <w:sz w:val="16"/>
          <w:szCs w:val="16"/>
          <w:u w:val="single"/>
          <w:lang w:eastAsia="fr-FR"/>
        </w:rPr>
        <mc:AlternateContent>
          <mc:Choice Requires="wps">
            <w:drawing>
              <wp:anchor distT="0" distB="0" distL="114300" distR="114300" simplePos="0" relativeHeight="251675648" behindDoc="0" locked="0" layoutInCell="1" allowOverlap="1" wp14:anchorId="300CAC84" wp14:editId="71431D7D">
                <wp:simplePos x="0" y="0"/>
                <wp:positionH relativeFrom="column">
                  <wp:posOffset>-57150</wp:posOffset>
                </wp:positionH>
                <wp:positionV relativeFrom="paragraph">
                  <wp:posOffset>90805</wp:posOffset>
                </wp:positionV>
                <wp:extent cx="3314700" cy="1370965"/>
                <wp:effectExtent l="0" t="0" r="19050" b="19685"/>
                <wp:wrapNone/>
                <wp:docPr id="11" name="Arrondir un rectangle avec un coin diagonal 11"/>
                <wp:cNvGraphicFramePr/>
                <a:graphic xmlns:a="http://schemas.openxmlformats.org/drawingml/2006/main">
                  <a:graphicData uri="http://schemas.microsoft.com/office/word/2010/wordprocessingShape">
                    <wps:wsp>
                      <wps:cNvSpPr/>
                      <wps:spPr>
                        <a:xfrm>
                          <a:off x="0" y="0"/>
                          <a:ext cx="3314700" cy="1370965"/>
                        </a:xfrm>
                        <a:prstGeom prst="round2DiagRect">
                          <a:avLst/>
                        </a:prstGeom>
                        <a:solidFill>
                          <a:srgbClr val="BEE0D4"/>
                        </a:solidFill>
                        <a:ln>
                          <a:solidFill>
                            <a:srgbClr val="4EA58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8CD" w:rsidRPr="003729B0" w:rsidRDefault="00060F0A" w:rsidP="002448CD">
                            <w:pPr>
                              <w:pStyle w:val="Sansinterligne"/>
                              <w:jc w:val="center"/>
                              <w:rPr>
                                <w:b/>
                                <w:color w:val="000000" w:themeColor="text1"/>
                              </w:rPr>
                            </w:pPr>
                            <w:r w:rsidRPr="003729B0">
                              <w:rPr>
                                <w:b/>
                                <w:color w:val="000000" w:themeColor="text1"/>
                              </w:rPr>
                              <w:t>Mercredi 13 Mars 2019</w:t>
                            </w:r>
                          </w:p>
                          <w:p w:rsidR="003729B0" w:rsidRPr="00CA5B66" w:rsidRDefault="00BF6EB7" w:rsidP="003729B0">
                            <w:pPr>
                              <w:pStyle w:val="Sansinterligne"/>
                              <w:jc w:val="center"/>
                              <w:rPr>
                                <w:b/>
                                <w:i/>
                                <w:color w:val="000000" w:themeColor="text1"/>
                              </w:rPr>
                            </w:pPr>
                            <w:r w:rsidRPr="00CA5B66">
                              <w:rPr>
                                <w:b/>
                                <w:i/>
                                <w:color w:val="000000" w:themeColor="text1"/>
                              </w:rPr>
                              <w:t>AMALGAM</w:t>
                            </w:r>
                          </w:p>
                          <w:p w:rsidR="003729B0" w:rsidRPr="003729B0" w:rsidRDefault="003729B0" w:rsidP="003729B0">
                            <w:pPr>
                              <w:pStyle w:val="Sansinterligne"/>
                              <w:jc w:val="center"/>
                              <w:rPr>
                                <w:b/>
                                <w:color w:val="000000" w:themeColor="text1"/>
                                <w:sz w:val="10"/>
                              </w:rPr>
                            </w:pPr>
                          </w:p>
                          <w:p w:rsidR="00984906" w:rsidRDefault="003729B0" w:rsidP="00984906">
                            <w:pPr>
                              <w:pStyle w:val="Sansinterligne"/>
                              <w:jc w:val="center"/>
                              <w:rPr>
                                <w:color w:val="000000" w:themeColor="text1"/>
                              </w:rPr>
                            </w:pPr>
                            <w:r w:rsidRPr="00984906">
                              <w:rPr>
                                <w:color w:val="000000" w:themeColor="text1"/>
                              </w:rPr>
                              <w:t>À la suite de la découverte de l’exposition</w:t>
                            </w:r>
                          </w:p>
                          <w:p w:rsidR="00984906" w:rsidRDefault="003729B0" w:rsidP="00984906">
                            <w:pPr>
                              <w:pStyle w:val="Sansinterligne"/>
                              <w:jc w:val="center"/>
                              <w:rPr>
                                <w:color w:val="000000" w:themeColor="text1"/>
                              </w:rPr>
                            </w:pPr>
                            <w:r w:rsidRPr="00984906">
                              <w:rPr>
                                <w:color w:val="000000" w:themeColor="text1"/>
                              </w:rPr>
                              <w:t xml:space="preserve"> </w:t>
                            </w:r>
                            <w:proofErr w:type="gramStart"/>
                            <w:r w:rsidRPr="00984906">
                              <w:rPr>
                                <w:color w:val="000000" w:themeColor="text1"/>
                              </w:rPr>
                              <w:t>de</w:t>
                            </w:r>
                            <w:proofErr w:type="gramEnd"/>
                            <w:r w:rsidRPr="00984906">
                              <w:rPr>
                                <w:color w:val="000000" w:themeColor="text1"/>
                              </w:rPr>
                              <w:t xml:space="preserve"> l’artiste américain </w:t>
                            </w:r>
                            <w:proofErr w:type="spellStart"/>
                            <w:r w:rsidRPr="00984906">
                              <w:rPr>
                                <w:color w:val="000000" w:themeColor="text1"/>
                              </w:rPr>
                              <w:t>Theaster</w:t>
                            </w:r>
                            <w:proofErr w:type="spellEnd"/>
                            <w:r w:rsidRPr="00984906">
                              <w:rPr>
                                <w:color w:val="000000" w:themeColor="text1"/>
                              </w:rPr>
                              <w:t xml:space="preserve"> Gates, </w:t>
                            </w:r>
                          </w:p>
                          <w:p w:rsidR="00984906" w:rsidRDefault="003729B0" w:rsidP="00984906">
                            <w:pPr>
                              <w:pStyle w:val="Sansinterligne"/>
                              <w:jc w:val="center"/>
                              <w:rPr>
                                <w:color w:val="000000" w:themeColor="text1"/>
                              </w:rPr>
                            </w:pPr>
                            <w:proofErr w:type="gramStart"/>
                            <w:r w:rsidRPr="00984906">
                              <w:rPr>
                                <w:color w:val="000000" w:themeColor="text1"/>
                              </w:rPr>
                              <w:t>explorez</w:t>
                            </w:r>
                            <w:proofErr w:type="gramEnd"/>
                            <w:r w:rsidRPr="00984906">
                              <w:rPr>
                                <w:color w:val="000000" w:themeColor="text1"/>
                              </w:rPr>
                              <w:t xml:space="preserve"> la notion de métissage identitaire</w:t>
                            </w:r>
                            <w:r w:rsidR="00060F0A" w:rsidRPr="00984906">
                              <w:rPr>
                                <w:color w:val="000000" w:themeColor="text1"/>
                              </w:rPr>
                              <w:t xml:space="preserve"> </w:t>
                            </w:r>
                          </w:p>
                          <w:p w:rsidR="002448CD" w:rsidRPr="00984906" w:rsidRDefault="003729B0" w:rsidP="00984906">
                            <w:pPr>
                              <w:pStyle w:val="Sansinterligne"/>
                              <w:jc w:val="center"/>
                              <w:rPr>
                                <w:color w:val="000000" w:themeColor="text1"/>
                              </w:rPr>
                            </w:pPr>
                            <w:proofErr w:type="gramStart"/>
                            <w:r w:rsidRPr="00984906">
                              <w:rPr>
                                <w:color w:val="000000" w:themeColor="text1"/>
                              </w:rPr>
                              <w:t>en</w:t>
                            </w:r>
                            <w:proofErr w:type="gramEnd"/>
                            <w:r w:rsidRPr="00984906">
                              <w:rPr>
                                <w:color w:val="000000" w:themeColor="text1"/>
                              </w:rPr>
                              <w:t xml:space="preserve"> réalisant un masque.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AC84" id="Arrondir un rectangle avec un coin diagonal 11" o:spid="_x0000_s1026" style="position:absolute;left:0;text-align:left;margin-left:-4.5pt;margin-top:7.15pt;width:261pt;height:10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4700,1370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" adj="-11796480,,5400" path="m228499,l3314700,r,l3314700,1142466v,126197,-102302,228499,-228499,228499l,1370965r,l,228499c,102302,102302,,228499,xe" fillcolor="#bee0d4" strokecolor="#4ea585" strokeweight="2pt">
                <v:stroke joinstyle="miter"/>
                <v:formulas/>
                <v:path arrowok="t" o:connecttype="custom" o:connectlocs="228499,0;3314700,0;3314700,0;3314700,1142466;3086201,1370965;0,1370965;0,1370965;0,228499;228499,0" o:connectangles="0,0,0,0,0,0,0,0,0" textboxrect="0,0,3314700,1370965"/>
                <v:textbox>
                  <w:txbxContent>
                    <w:p w:rsidR="002448CD" w:rsidRPr="003729B0" w:rsidRDefault="00060F0A" w:rsidP="002448CD">
                      <w:pPr>
                        <w:pStyle w:val="Sansinterligne"/>
                        <w:jc w:val="center"/>
                        <w:rPr>
                          <w:b/>
                          <w:color w:val="000000" w:themeColor="text1"/>
                        </w:rPr>
                      </w:pPr>
                      <w:r w:rsidRPr="003729B0">
                        <w:rPr>
                          <w:b/>
                          <w:color w:val="000000" w:themeColor="text1"/>
                        </w:rPr>
                        <w:t>Mercredi 13 Mars 2019</w:t>
                      </w:r>
                    </w:p>
                    <w:p w:rsidR="003729B0" w:rsidRPr="00CA5B66" w:rsidRDefault="00BF6EB7" w:rsidP="003729B0">
                      <w:pPr>
                        <w:pStyle w:val="Sansinterligne"/>
                        <w:jc w:val="center"/>
                        <w:rPr>
                          <w:b/>
                          <w:i/>
                          <w:color w:val="000000" w:themeColor="text1"/>
                        </w:rPr>
                      </w:pPr>
                      <w:r w:rsidRPr="00CA5B66">
                        <w:rPr>
                          <w:b/>
                          <w:i/>
                          <w:color w:val="000000" w:themeColor="text1"/>
                        </w:rPr>
                        <w:t>AMALGAM</w:t>
                      </w:r>
                    </w:p>
                    <w:p w:rsidR="003729B0" w:rsidRPr="003729B0" w:rsidRDefault="003729B0" w:rsidP="003729B0">
                      <w:pPr>
                        <w:pStyle w:val="Sansinterligne"/>
                        <w:jc w:val="center"/>
                        <w:rPr>
                          <w:b/>
                          <w:color w:val="000000" w:themeColor="text1"/>
                          <w:sz w:val="10"/>
                        </w:rPr>
                      </w:pPr>
                    </w:p>
                    <w:p w:rsidR="00984906" w:rsidRDefault="003729B0" w:rsidP="00984906">
                      <w:pPr>
                        <w:pStyle w:val="Sansinterligne"/>
                        <w:jc w:val="center"/>
                        <w:rPr>
                          <w:color w:val="000000" w:themeColor="text1"/>
                        </w:rPr>
                      </w:pPr>
                      <w:r w:rsidRPr="00984906">
                        <w:rPr>
                          <w:color w:val="000000" w:themeColor="text1"/>
                        </w:rPr>
                        <w:t>À la suite de la découverte de l’exposition</w:t>
                      </w:r>
                    </w:p>
                    <w:p w:rsidR="00984906" w:rsidRDefault="003729B0" w:rsidP="00984906">
                      <w:pPr>
                        <w:pStyle w:val="Sansinterligne"/>
                        <w:jc w:val="center"/>
                        <w:rPr>
                          <w:color w:val="000000" w:themeColor="text1"/>
                        </w:rPr>
                      </w:pPr>
                      <w:r w:rsidRPr="00984906">
                        <w:rPr>
                          <w:color w:val="000000" w:themeColor="text1"/>
                        </w:rPr>
                        <w:t xml:space="preserve"> </w:t>
                      </w:r>
                      <w:proofErr w:type="gramStart"/>
                      <w:r w:rsidRPr="00984906">
                        <w:rPr>
                          <w:color w:val="000000" w:themeColor="text1"/>
                        </w:rPr>
                        <w:t>de</w:t>
                      </w:r>
                      <w:proofErr w:type="gramEnd"/>
                      <w:r w:rsidRPr="00984906">
                        <w:rPr>
                          <w:color w:val="000000" w:themeColor="text1"/>
                        </w:rPr>
                        <w:t xml:space="preserve"> l’artiste américain </w:t>
                      </w:r>
                      <w:proofErr w:type="spellStart"/>
                      <w:r w:rsidRPr="00984906">
                        <w:rPr>
                          <w:color w:val="000000" w:themeColor="text1"/>
                        </w:rPr>
                        <w:t>Theaster</w:t>
                      </w:r>
                      <w:proofErr w:type="spellEnd"/>
                      <w:r w:rsidRPr="00984906">
                        <w:rPr>
                          <w:color w:val="000000" w:themeColor="text1"/>
                        </w:rPr>
                        <w:t xml:space="preserve"> Gates, </w:t>
                      </w:r>
                    </w:p>
                    <w:p w:rsidR="00984906" w:rsidRDefault="003729B0" w:rsidP="00984906">
                      <w:pPr>
                        <w:pStyle w:val="Sansinterligne"/>
                        <w:jc w:val="center"/>
                        <w:rPr>
                          <w:color w:val="000000" w:themeColor="text1"/>
                        </w:rPr>
                      </w:pPr>
                      <w:proofErr w:type="gramStart"/>
                      <w:r w:rsidRPr="00984906">
                        <w:rPr>
                          <w:color w:val="000000" w:themeColor="text1"/>
                        </w:rPr>
                        <w:t>explorez</w:t>
                      </w:r>
                      <w:proofErr w:type="gramEnd"/>
                      <w:r w:rsidRPr="00984906">
                        <w:rPr>
                          <w:color w:val="000000" w:themeColor="text1"/>
                        </w:rPr>
                        <w:t xml:space="preserve"> la notion de métissage identitaire</w:t>
                      </w:r>
                      <w:r w:rsidR="00060F0A" w:rsidRPr="00984906">
                        <w:rPr>
                          <w:color w:val="000000" w:themeColor="text1"/>
                        </w:rPr>
                        <w:t xml:space="preserve"> </w:t>
                      </w:r>
                    </w:p>
                    <w:p w:rsidR="002448CD" w:rsidRPr="00984906" w:rsidRDefault="003729B0" w:rsidP="00984906">
                      <w:pPr>
                        <w:pStyle w:val="Sansinterligne"/>
                        <w:jc w:val="center"/>
                        <w:rPr>
                          <w:color w:val="000000" w:themeColor="text1"/>
                        </w:rPr>
                      </w:pPr>
                      <w:proofErr w:type="gramStart"/>
                      <w:r w:rsidRPr="00984906">
                        <w:rPr>
                          <w:color w:val="000000" w:themeColor="text1"/>
                        </w:rPr>
                        <w:t>en</w:t>
                      </w:r>
                      <w:proofErr w:type="gramEnd"/>
                      <w:r w:rsidRPr="00984906">
                        <w:rPr>
                          <w:color w:val="000000" w:themeColor="text1"/>
                        </w:rPr>
                        <w:t xml:space="preserve"> réalisant un masque.</w:t>
                      </w:r>
                    </w:p>
                  </w:txbxContent>
                </v:textbox>
              </v:shape>
            </w:pict>
          </mc:Fallback>
        </mc:AlternateContent>
      </w:r>
      <w:r>
        <w:rPr>
          <w:b/>
          <w:noProof/>
          <w:sz w:val="16"/>
          <w:szCs w:val="16"/>
          <w:u w:val="single"/>
          <w:lang w:eastAsia="fr-FR"/>
        </w:rPr>
        <mc:AlternateContent>
          <mc:Choice Requires="wps">
            <w:drawing>
              <wp:anchor distT="0" distB="0" distL="114300" distR="114300" simplePos="0" relativeHeight="251677696" behindDoc="0" locked="0" layoutInCell="1" allowOverlap="1" wp14:anchorId="6A2DD1E0" wp14:editId="7AD980BF">
                <wp:simplePos x="0" y="0"/>
                <wp:positionH relativeFrom="column">
                  <wp:posOffset>3429000</wp:posOffset>
                </wp:positionH>
                <wp:positionV relativeFrom="paragraph">
                  <wp:posOffset>90805</wp:posOffset>
                </wp:positionV>
                <wp:extent cx="3300095" cy="1370965"/>
                <wp:effectExtent l="0" t="0" r="14605" b="19685"/>
                <wp:wrapNone/>
                <wp:docPr id="12" name="Arrondir un rectangle avec un coin diagonal 12"/>
                <wp:cNvGraphicFramePr/>
                <a:graphic xmlns:a="http://schemas.openxmlformats.org/drawingml/2006/main">
                  <a:graphicData uri="http://schemas.microsoft.com/office/word/2010/wordprocessingShape">
                    <wps:wsp>
                      <wps:cNvSpPr/>
                      <wps:spPr>
                        <a:xfrm>
                          <a:off x="0" y="0"/>
                          <a:ext cx="3300095" cy="1370965"/>
                        </a:xfrm>
                        <a:prstGeom prst="round2DiagRect">
                          <a:avLst/>
                        </a:prstGeom>
                        <a:solidFill>
                          <a:srgbClr val="BEE0D4"/>
                        </a:solidFill>
                        <a:ln>
                          <a:solidFill>
                            <a:srgbClr val="4EA58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8CD" w:rsidRPr="00CA5B66" w:rsidRDefault="007C3A8B" w:rsidP="002448CD">
                            <w:pPr>
                              <w:pStyle w:val="Sansinterligne"/>
                              <w:jc w:val="center"/>
                              <w:rPr>
                                <w:b/>
                                <w:color w:val="000000" w:themeColor="text1"/>
                              </w:rPr>
                            </w:pPr>
                            <w:r w:rsidRPr="00CA5B66">
                              <w:rPr>
                                <w:b/>
                                <w:color w:val="000000" w:themeColor="text1"/>
                              </w:rPr>
                              <w:t>Jeu</w:t>
                            </w:r>
                            <w:r w:rsidR="003D4051" w:rsidRPr="00CA5B66">
                              <w:rPr>
                                <w:b/>
                                <w:color w:val="000000" w:themeColor="text1"/>
                              </w:rPr>
                              <w:t xml:space="preserve">di </w:t>
                            </w:r>
                            <w:r w:rsidR="00223511">
                              <w:rPr>
                                <w:b/>
                                <w:color w:val="000000" w:themeColor="text1"/>
                              </w:rPr>
                              <w:t xml:space="preserve">28 Mars </w:t>
                            </w:r>
                            <w:r w:rsidR="00223511">
                              <w:rPr>
                                <w:b/>
                                <w:color w:val="000000" w:themeColor="text1"/>
                              </w:rPr>
                              <w:t>2019</w:t>
                            </w:r>
                            <w:bookmarkStart w:id="0" w:name="_GoBack"/>
                            <w:bookmarkEnd w:id="0"/>
                          </w:p>
                          <w:p w:rsidR="00060F0A" w:rsidRPr="00CA5B66" w:rsidRDefault="003729B0" w:rsidP="00060F0A">
                            <w:pPr>
                              <w:pStyle w:val="Sansinterligne"/>
                              <w:jc w:val="center"/>
                              <w:rPr>
                                <w:b/>
                                <w:i/>
                                <w:color w:val="000000" w:themeColor="text1"/>
                              </w:rPr>
                            </w:pPr>
                            <w:r w:rsidRPr="00CA5B66">
                              <w:rPr>
                                <w:b/>
                                <w:i/>
                                <w:color w:val="000000" w:themeColor="text1"/>
                              </w:rPr>
                              <w:t>QUAND FAIRE C’EST DIRE</w:t>
                            </w:r>
                          </w:p>
                          <w:p w:rsidR="00060F0A" w:rsidRPr="00CA5B66" w:rsidRDefault="00060F0A" w:rsidP="00060F0A">
                            <w:pPr>
                              <w:pStyle w:val="Sansinterligne"/>
                              <w:jc w:val="center"/>
                              <w:rPr>
                                <w:color w:val="000000" w:themeColor="text1"/>
                                <w:sz w:val="10"/>
                              </w:rPr>
                            </w:pPr>
                          </w:p>
                          <w:p w:rsidR="00984906" w:rsidRDefault="00CA5B66" w:rsidP="00984906">
                            <w:pPr>
                              <w:pStyle w:val="Sansinterligne"/>
                              <w:jc w:val="center"/>
                              <w:rPr>
                                <w:color w:val="000000" w:themeColor="text1"/>
                              </w:rPr>
                            </w:pPr>
                            <w:r w:rsidRPr="00984906">
                              <w:rPr>
                                <w:color w:val="000000" w:themeColor="text1"/>
                              </w:rPr>
                              <w:t xml:space="preserve">Angelica </w:t>
                            </w:r>
                            <w:proofErr w:type="spellStart"/>
                            <w:r w:rsidRPr="00984906">
                              <w:rPr>
                                <w:color w:val="000000" w:themeColor="text1"/>
                              </w:rPr>
                              <w:t>Mesiti</w:t>
                            </w:r>
                            <w:proofErr w:type="spellEnd"/>
                            <w:r w:rsidRPr="00984906">
                              <w:rPr>
                                <w:color w:val="000000" w:themeColor="text1"/>
                              </w:rPr>
                              <w:t xml:space="preserve">, artiste australienne, développe </w:t>
                            </w:r>
                          </w:p>
                          <w:p w:rsidR="00060F0A" w:rsidRPr="00984906" w:rsidRDefault="00CA5B66" w:rsidP="00984906">
                            <w:pPr>
                              <w:pStyle w:val="Sansinterligne"/>
                              <w:jc w:val="center"/>
                              <w:rPr>
                                <w:color w:val="000000" w:themeColor="text1"/>
                              </w:rPr>
                            </w:pPr>
                            <w:proofErr w:type="gramStart"/>
                            <w:r w:rsidRPr="00984906">
                              <w:rPr>
                                <w:color w:val="000000" w:themeColor="text1"/>
                              </w:rPr>
                              <w:t>une</w:t>
                            </w:r>
                            <w:proofErr w:type="gramEnd"/>
                            <w:r w:rsidRPr="00984906">
                              <w:rPr>
                                <w:color w:val="000000" w:themeColor="text1"/>
                              </w:rPr>
                              <w:t xml:space="preserve"> recherche sur la communication non-verbale au travers de ses installations vidéo. À votre tour d’inventer un langage au-delà des mots…</w:t>
                            </w:r>
                          </w:p>
                          <w:p w:rsidR="002448CD" w:rsidRPr="005D4B27" w:rsidRDefault="002448CD" w:rsidP="002448CD">
                            <w:pPr>
                              <w:ind w:left="360"/>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DD1E0" id="Arrondir un rectangle avec un coin diagonal 12" o:spid="_x0000_s1027" style="position:absolute;left:0;text-align:left;margin-left:270pt;margin-top:7.15pt;width:259.85pt;height:10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0095,1370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" adj="-11796480,,5400" path="m228499,l3300095,r,l3300095,1142466v,126197,-102302,228499,-228499,228499l,1370965r,l,228499c,102302,102302,,228499,xe" fillcolor="#bee0d4" strokecolor="#4ea585" strokeweight="2pt">
                <v:stroke joinstyle="miter"/>
                <v:formulas/>
                <v:path arrowok="t" o:connecttype="custom" o:connectlocs="228499,0;3300095,0;3300095,0;3300095,1142466;3071596,1370965;0,1370965;0,1370965;0,228499;228499,0" o:connectangles="0,0,0,0,0,0,0,0,0" textboxrect="0,0,3300095,1370965"/>
                <v:textbox>
                  <w:txbxContent>
                    <w:p w:rsidR="002448CD" w:rsidRPr="00CA5B66" w:rsidRDefault="007C3A8B" w:rsidP="002448CD">
                      <w:pPr>
                        <w:pStyle w:val="Sansinterligne"/>
                        <w:jc w:val="center"/>
                        <w:rPr>
                          <w:b/>
                          <w:color w:val="000000" w:themeColor="text1"/>
                        </w:rPr>
                      </w:pPr>
                      <w:r w:rsidRPr="00CA5B66">
                        <w:rPr>
                          <w:b/>
                          <w:color w:val="000000" w:themeColor="text1"/>
                        </w:rPr>
                        <w:t>Jeu</w:t>
                      </w:r>
                      <w:r w:rsidR="003D4051" w:rsidRPr="00CA5B66">
                        <w:rPr>
                          <w:b/>
                          <w:color w:val="000000" w:themeColor="text1"/>
                        </w:rPr>
                        <w:t xml:space="preserve">di </w:t>
                      </w:r>
                      <w:r w:rsidR="00223511">
                        <w:rPr>
                          <w:b/>
                          <w:color w:val="000000" w:themeColor="text1"/>
                        </w:rPr>
                        <w:t xml:space="preserve">28 Mars </w:t>
                      </w:r>
                      <w:r w:rsidR="00223511">
                        <w:rPr>
                          <w:b/>
                          <w:color w:val="000000" w:themeColor="text1"/>
                        </w:rPr>
                        <w:t>2019</w:t>
                      </w:r>
                      <w:bookmarkStart w:id="1" w:name="_GoBack"/>
                      <w:bookmarkEnd w:id="1"/>
                    </w:p>
                    <w:p w:rsidR="00060F0A" w:rsidRPr="00CA5B66" w:rsidRDefault="003729B0" w:rsidP="00060F0A">
                      <w:pPr>
                        <w:pStyle w:val="Sansinterligne"/>
                        <w:jc w:val="center"/>
                        <w:rPr>
                          <w:b/>
                          <w:i/>
                          <w:color w:val="000000" w:themeColor="text1"/>
                        </w:rPr>
                      </w:pPr>
                      <w:r w:rsidRPr="00CA5B66">
                        <w:rPr>
                          <w:b/>
                          <w:i/>
                          <w:color w:val="000000" w:themeColor="text1"/>
                        </w:rPr>
                        <w:t>QUAND FAIRE C’EST DIRE</w:t>
                      </w:r>
                    </w:p>
                    <w:p w:rsidR="00060F0A" w:rsidRPr="00CA5B66" w:rsidRDefault="00060F0A" w:rsidP="00060F0A">
                      <w:pPr>
                        <w:pStyle w:val="Sansinterligne"/>
                        <w:jc w:val="center"/>
                        <w:rPr>
                          <w:color w:val="000000" w:themeColor="text1"/>
                          <w:sz w:val="10"/>
                        </w:rPr>
                      </w:pPr>
                    </w:p>
                    <w:p w:rsidR="00984906" w:rsidRDefault="00CA5B66" w:rsidP="00984906">
                      <w:pPr>
                        <w:pStyle w:val="Sansinterligne"/>
                        <w:jc w:val="center"/>
                        <w:rPr>
                          <w:color w:val="000000" w:themeColor="text1"/>
                        </w:rPr>
                      </w:pPr>
                      <w:r w:rsidRPr="00984906">
                        <w:rPr>
                          <w:color w:val="000000" w:themeColor="text1"/>
                        </w:rPr>
                        <w:t xml:space="preserve">Angelica </w:t>
                      </w:r>
                      <w:proofErr w:type="spellStart"/>
                      <w:r w:rsidRPr="00984906">
                        <w:rPr>
                          <w:color w:val="000000" w:themeColor="text1"/>
                        </w:rPr>
                        <w:t>Mesiti</w:t>
                      </w:r>
                      <w:proofErr w:type="spellEnd"/>
                      <w:r w:rsidRPr="00984906">
                        <w:rPr>
                          <w:color w:val="000000" w:themeColor="text1"/>
                        </w:rPr>
                        <w:t xml:space="preserve">, artiste australienne, développe </w:t>
                      </w:r>
                    </w:p>
                    <w:p w:rsidR="00060F0A" w:rsidRPr="00984906" w:rsidRDefault="00CA5B66" w:rsidP="00984906">
                      <w:pPr>
                        <w:pStyle w:val="Sansinterligne"/>
                        <w:jc w:val="center"/>
                        <w:rPr>
                          <w:color w:val="000000" w:themeColor="text1"/>
                        </w:rPr>
                      </w:pPr>
                      <w:proofErr w:type="gramStart"/>
                      <w:r w:rsidRPr="00984906">
                        <w:rPr>
                          <w:color w:val="000000" w:themeColor="text1"/>
                        </w:rPr>
                        <w:t>une</w:t>
                      </w:r>
                      <w:proofErr w:type="gramEnd"/>
                      <w:r w:rsidRPr="00984906">
                        <w:rPr>
                          <w:color w:val="000000" w:themeColor="text1"/>
                        </w:rPr>
                        <w:t xml:space="preserve"> recherche sur la communication non-verbale au travers de ses installations vidéo. À votre tour d’inventer un langage au-delà des mots…</w:t>
                      </w:r>
                    </w:p>
                    <w:p w:rsidR="002448CD" w:rsidRPr="005D4B27" w:rsidRDefault="002448CD" w:rsidP="002448CD">
                      <w:pPr>
                        <w:ind w:left="360"/>
                        <w:jc w:val="center"/>
                        <w:rPr>
                          <w:sz w:val="18"/>
                        </w:rPr>
                      </w:pPr>
                    </w:p>
                  </w:txbxContent>
                </v:textbox>
              </v:shape>
            </w:pict>
          </mc:Fallback>
        </mc:AlternateContent>
      </w:r>
    </w:p>
    <w:p w:rsidR="00B757F6" w:rsidRDefault="00B757F6"/>
    <w:p w:rsidR="00B757F6" w:rsidRDefault="00B757F6"/>
    <w:p w:rsidR="00B757F6" w:rsidRDefault="00B757F6"/>
    <w:p w:rsidR="00B757F6" w:rsidRDefault="00B757F6"/>
    <w:p w:rsidR="00B757F6" w:rsidRDefault="00C44FE6">
      <w:r>
        <w:rPr>
          <w:b/>
          <w:noProof/>
          <w:sz w:val="16"/>
          <w:szCs w:val="16"/>
          <w:u w:val="single"/>
          <w:lang w:eastAsia="fr-FR"/>
        </w:rPr>
        <mc:AlternateContent>
          <mc:Choice Requires="wps">
            <w:drawing>
              <wp:anchor distT="0" distB="0" distL="114300" distR="114300" simplePos="0" relativeHeight="251681792" behindDoc="0" locked="0" layoutInCell="1" allowOverlap="1" wp14:anchorId="5E5E2AB7" wp14:editId="5D99A7B7">
                <wp:simplePos x="0" y="0"/>
                <wp:positionH relativeFrom="column">
                  <wp:posOffset>3429000</wp:posOffset>
                </wp:positionH>
                <wp:positionV relativeFrom="paragraph">
                  <wp:posOffset>131445</wp:posOffset>
                </wp:positionV>
                <wp:extent cx="3310255" cy="1316736"/>
                <wp:effectExtent l="0" t="0" r="23495" b="17145"/>
                <wp:wrapNone/>
                <wp:docPr id="14" name="Arrondir un rectangle avec un coin diagonal 14"/>
                <wp:cNvGraphicFramePr/>
                <a:graphic xmlns:a="http://schemas.openxmlformats.org/drawingml/2006/main">
                  <a:graphicData uri="http://schemas.microsoft.com/office/word/2010/wordprocessingShape">
                    <wps:wsp>
                      <wps:cNvSpPr/>
                      <wps:spPr>
                        <a:xfrm>
                          <a:off x="0" y="0"/>
                          <a:ext cx="3310255" cy="1316736"/>
                        </a:xfrm>
                        <a:prstGeom prst="round2DiagRect">
                          <a:avLst/>
                        </a:prstGeom>
                        <a:solidFill>
                          <a:srgbClr val="BEE0D4"/>
                        </a:solidFill>
                        <a:ln>
                          <a:solidFill>
                            <a:srgbClr val="4EA58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8CD" w:rsidRPr="00CA5B66" w:rsidRDefault="007C3A8B" w:rsidP="002448CD">
                            <w:pPr>
                              <w:pStyle w:val="Sansinterligne"/>
                              <w:jc w:val="center"/>
                              <w:rPr>
                                <w:b/>
                                <w:color w:val="000000" w:themeColor="text1"/>
                              </w:rPr>
                            </w:pPr>
                            <w:r w:rsidRPr="00CA5B66">
                              <w:rPr>
                                <w:b/>
                                <w:color w:val="000000" w:themeColor="text1"/>
                              </w:rPr>
                              <w:t>Jeu</w:t>
                            </w:r>
                            <w:r w:rsidR="003D4051" w:rsidRPr="00CA5B66">
                              <w:rPr>
                                <w:b/>
                                <w:color w:val="000000" w:themeColor="text1"/>
                              </w:rPr>
                              <w:t>di</w:t>
                            </w:r>
                            <w:r w:rsidR="00BF6EB7" w:rsidRPr="00CA5B66">
                              <w:rPr>
                                <w:b/>
                                <w:color w:val="000000" w:themeColor="text1"/>
                              </w:rPr>
                              <w:t xml:space="preserve"> 9 Mai</w:t>
                            </w:r>
                            <w:r w:rsidR="00060F0A" w:rsidRPr="00CA5B66">
                              <w:rPr>
                                <w:b/>
                                <w:color w:val="000000" w:themeColor="text1"/>
                              </w:rPr>
                              <w:t xml:space="preserve"> 2019</w:t>
                            </w:r>
                          </w:p>
                          <w:p w:rsidR="00960C8C" w:rsidRDefault="00960C8C" w:rsidP="00060F0A">
                            <w:pPr>
                              <w:pStyle w:val="Sansinterligne"/>
                              <w:jc w:val="center"/>
                              <w:rPr>
                                <w:b/>
                                <w:i/>
                                <w:color w:val="000000" w:themeColor="text1"/>
                              </w:rPr>
                            </w:pPr>
                            <w:r>
                              <w:rPr>
                                <w:b/>
                                <w:i/>
                                <w:color w:val="000000" w:themeColor="text1"/>
                              </w:rPr>
                              <w:t xml:space="preserve">LES LUMIÈRES AFFAIBLIES </w:t>
                            </w:r>
                          </w:p>
                          <w:p w:rsidR="00060F0A" w:rsidRPr="00CA5B66" w:rsidRDefault="00960C8C" w:rsidP="00060F0A">
                            <w:pPr>
                              <w:pStyle w:val="Sansinterligne"/>
                              <w:jc w:val="center"/>
                              <w:rPr>
                                <w:b/>
                                <w:i/>
                                <w:color w:val="000000" w:themeColor="text1"/>
                              </w:rPr>
                            </w:pPr>
                            <w:r>
                              <w:rPr>
                                <w:b/>
                                <w:i/>
                                <w:color w:val="000000" w:themeColor="text1"/>
                              </w:rPr>
                              <w:t>DES ÉTOILES LOINTAINES…</w:t>
                            </w:r>
                          </w:p>
                          <w:p w:rsidR="00060F0A" w:rsidRPr="00984906" w:rsidRDefault="00060F0A" w:rsidP="00060F0A">
                            <w:pPr>
                              <w:pStyle w:val="Sansinterligne"/>
                              <w:jc w:val="center"/>
                              <w:rPr>
                                <w:color w:val="000000" w:themeColor="text1"/>
                                <w:sz w:val="10"/>
                              </w:rPr>
                            </w:pPr>
                          </w:p>
                          <w:p w:rsidR="00960C8C" w:rsidRDefault="00960C8C" w:rsidP="00984906">
                            <w:pPr>
                              <w:pStyle w:val="Sansinterligne"/>
                              <w:jc w:val="center"/>
                              <w:rPr>
                                <w:color w:val="000000" w:themeColor="text1"/>
                              </w:rPr>
                            </w:pPr>
                            <w:r>
                              <w:rPr>
                                <w:color w:val="000000" w:themeColor="text1"/>
                              </w:rPr>
                              <w:t xml:space="preserve">Explorez l’univers plastique du jeune </w:t>
                            </w:r>
                          </w:p>
                          <w:p w:rsidR="00960C8C" w:rsidRDefault="00960C8C" w:rsidP="00984906">
                            <w:pPr>
                              <w:pStyle w:val="Sansinterligne"/>
                              <w:jc w:val="center"/>
                              <w:rPr>
                                <w:color w:val="000000" w:themeColor="text1"/>
                              </w:rPr>
                            </w:pPr>
                            <w:proofErr w:type="gramStart"/>
                            <w:r>
                              <w:rPr>
                                <w:color w:val="000000" w:themeColor="text1"/>
                              </w:rPr>
                              <w:t>artiste</w:t>
                            </w:r>
                            <w:proofErr w:type="gramEnd"/>
                            <w:r>
                              <w:rPr>
                                <w:color w:val="000000" w:themeColor="text1"/>
                              </w:rPr>
                              <w:t xml:space="preserve"> français Julien </w:t>
                            </w:r>
                            <w:proofErr w:type="spellStart"/>
                            <w:r>
                              <w:rPr>
                                <w:color w:val="000000" w:themeColor="text1"/>
                              </w:rPr>
                              <w:t>Creuzet</w:t>
                            </w:r>
                            <w:proofErr w:type="spellEnd"/>
                            <w:r>
                              <w:rPr>
                                <w:color w:val="000000" w:themeColor="text1"/>
                              </w:rPr>
                              <w:t xml:space="preserve">, au travers de </w:t>
                            </w:r>
                          </w:p>
                          <w:p w:rsidR="00060F0A" w:rsidRPr="00984906" w:rsidRDefault="00960C8C" w:rsidP="00984906">
                            <w:pPr>
                              <w:pStyle w:val="Sansinterligne"/>
                              <w:jc w:val="center"/>
                              <w:rPr>
                                <w:color w:val="000000" w:themeColor="text1"/>
                                <w:sz w:val="18"/>
                              </w:rPr>
                            </w:pPr>
                            <w:proofErr w:type="gramStart"/>
                            <w:r>
                              <w:rPr>
                                <w:color w:val="000000" w:themeColor="text1"/>
                              </w:rPr>
                              <w:t>la</w:t>
                            </w:r>
                            <w:proofErr w:type="gramEnd"/>
                            <w:r>
                              <w:rPr>
                                <w:color w:val="000000" w:themeColor="text1"/>
                              </w:rPr>
                              <w:t xml:space="preserve"> pratique du collage et de la poésie.</w:t>
                            </w:r>
                          </w:p>
                          <w:p w:rsidR="00060F0A" w:rsidRPr="00984A76" w:rsidRDefault="00060F0A" w:rsidP="002448CD">
                            <w:pPr>
                              <w:pStyle w:val="Sansinterligne"/>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2AB7" id="Arrondir un rectangle avec un coin diagonal 14" o:spid="_x0000_s1028" style="position:absolute;margin-left:270pt;margin-top:10.35pt;width:260.65pt;height:10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0255,13167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" adj="-11796480,,5400" path="m219460,l3310255,r,l3310255,1097276v,121204,-98256,219460,-219460,219460l,1316736r,l,219460c,98256,98256,,219460,xe" fillcolor="#bee0d4" strokecolor="#4ea585" strokeweight="2pt">
                <v:stroke joinstyle="miter"/>
                <v:formulas/>
                <v:path arrowok="t" o:connecttype="custom" o:connectlocs="219460,0;3310255,0;3310255,0;3310255,1097276;3090795,1316736;0,1316736;0,1316736;0,219460;219460,0" o:connectangles="0,0,0,0,0,0,0,0,0" textboxrect="0,0,3310255,1316736"/>
                <v:textbox>
                  <w:txbxContent>
                    <w:p w:rsidR="002448CD" w:rsidRPr="00CA5B66" w:rsidRDefault="007C3A8B" w:rsidP="002448CD">
                      <w:pPr>
                        <w:pStyle w:val="Sansinterligne"/>
                        <w:jc w:val="center"/>
                        <w:rPr>
                          <w:b/>
                          <w:color w:val="000000" w:themeColor="text1"/>
                        </w:rPr>
                      </w:pPr>
                      <w:r w:rsidRPr="00CA5B66">
                        <w:rPr>
                          <w:b/>
                          <w:color w:val="000000" w:themeColor="text1"/>
                        </w:rPr>
                        <w:t>Jeu</w:t>
                      </w:r>
                      <w:r w:rsidR="003D4051" w:rsidRPr="00CA5B66">
                        <w:rPr>
                          <w:b/>
                          <w:color w:val="000000" w:themeColor="text1"/>
                        </w:rPr>
                        <w:t>di</w:t>
                      </w:r>
                      <w:r w:rsidR="00BF6EB7" w:rsidRPr="00CA5B66">
                        <w:rPr>
                          <w:b/>
                          <w:color w:val="000000" w:themeColor="text1"/>
                        </w:rPr>
                        <w:t xml:space="preserve"> 9 Mai</w:t>
                      </w:r>
                      <w:r w:rsidR="00060F0A" w:rsidRPr="00CA5B66">
                        <w:rPr>
                          <w:b/>
                          <w:color w:val="000000" w:themeColor="text1"/>
                        </w:rPr>
                        <w:t xml:space="preserve"> 2019</w:t>
                      </w:r>
                    </w:p>
                    <w:p w:rsidR="00960C8C" w:rsidRDefault="00960C8C" w:rsidP="00060F0A">
                      <w:pPr>
                        <w:pStyle w:val="Sansinterligne"/>
                        <w:jc w:val="center"/>
                        <w:rPr>
                          <w:b/>
                          <w:i/>
                          <w:color w:val="000000" w:themeColor="text1"/>
                        </w:rPr>
                      </w:pPr>
                      <w:r>
                        <w:rPr>
                          <w:b/>
                          <w:i/>
                          <w:color w:val="000000" w:themeColor="text1"/>
                        </w:rPr>
                        <w:t xml:space="preserve">LES LUMIÈRES AFFAIBLIES </w:t>
                      </w:r>
                    </w:p>
                    <w:p w:rsidR="00060F0A" w:rsidRPr="00CA5B66" w:rsidRDefault="00960C8C" w:rsidP="00060F0A">
                      <w:pPr>
                        <w:pStyle w:val="Sansinterligne"/>
                        <w:jc w:val="center"/>
                        <w:rPr>
                          <w:b/>
                          <w:i/>
                          <w:color w:val="000000" w:themeColor="text1"/>
                        </w:rPr>
                      </w:pPr>
                      <w:r>
                        <w:rPr>
                          <w:b/>
                          <w:i/>
                          <w:color w:val="000000" w:themeColor="text1"/>
                        </w:rPr>
                        <w:t>DES ÉTOILES LOINTAINES…</w:t>
                      </w:r>
                    </w:p>
                    <w:p w:rsidR="00060F0A" w:rsidRPr="00984906" w:rsidRDefault="00060F0A" w:rsidP="00060F0A">
                      <w:pPr>
                        <w:pStyle w:val="Sansinterligne"/>
                        <w:jc w:val="center"/>
                        <w:rPr>
                          <w:color w:val="000000" w:themeColor="text1"/>
                          <w:sz w:val="10"/>
                        </w:rPr>
                      </w:pPr>
                    </w:p>
                    <w:p w:rsidR="00960C8C" w:rsidRDefault="00960C8C" w:rsidP="00984906">
                      <w:pPr>
                        <w:pStyle w:val="Sansinterligne"/>
                        <w:jc w:val="center"/>
                        <w:rPr>
                          <w:color w:val="000000" w:themeColor="text1"/>
                        </w:rPr>
                      </w:pPr>
                      <w:r>
                        <w:rPr>
                          <w:color w:val="000000" w:themeColor="text1"/>
                        </w:rPr>
                        <w:t xml:space="preserve">Explorez l’univers plastique du jeune </w:t>
                      </w:r>
                    </w:p>
                    <w:p w:rsidR="00960C8C" w:rsidRDefault="00960C8C" w:rsidP="00984906">
                      <w:pPr>
                        <w:pStyle w:val="Sansinterligne"/>
                        <w:jc w:val="center"/>
                        <w:rPr>
                          <w:color w:val="000000" w:themeColor="text1"/>
                        </w:rPr>
                      </w:pPr>
                      <w:proofErr w:type="gramStart"/>
                      <w:r>
                        <w:rPr>
                          <w:color w:val="000000" w:themeColor="text1"/>
                        </w:rPr>
                        <w:t>artiste</w:t>
                      </w:r>
                      <w:proofErr w:type="gramEnd"/>
                      <w:r>
                        <w:rPr>
                          <w:color w:val="000000" w:themeColor="text1"/>
                        </w:rPr>
                        <w:t xml:space="preserve"> français Julien </w:t>
                      </w:r>
                      <w:proofErr w:type="spellStart"/>
                      <w:r>
                        <w:rPr>
                          <w:color w:val="000000" w:themeColor="text1"/>
                        </w:rPr>
                        <w:t>Creuzet</w:t>
                      </w:r>
                      <w:proofErr w:type="spellEnd"/>
                      <w:r>
                        <w:rPr>
                          <w:color w:val="000000" w:themeColor="text1"/>
                        </w:rPr>
                        <w:t xml:space="preserve">, au travers de </w:t>
                      </w:r>
                    </w:p>
                    <w:p w:rsidR="00060F0A" w:rsidRPr="00984906" w:rsidRDefault="00960C8C" w:rsidP="00984906">
                      <w:pPr>
                        <w:pStyle w:val="Sansinterligne"/>
                        <w:jc w:val="center"/>
                        <w:rPr>
                          <w:color w:val="000000" w:themeColor="text1"/>
                          <w:sz w:val="18"/>
                        </w:rPr>
                      </w:pPr>
                      <w:proofErr w:type="gramStart"/>
                      <w:r>
                        <w:rPr>
                          <w:color w:val="000000" w:themeColor="text1"/>
                        </w:rPr>
                        <w:t>la</w:t>
                      </w:r>
                      <w:proofErr w:type="gramEnd"/>
                      <w:r>
                        <w:rPr>
                          <w:color w:val="000000" w:themeColor="text1"/>
                        </w:rPr>
                        <w:t xml:space="preserve"> pratique du collage et de la poésie.</w:t>
                      </w:r>
                    </w:p>
                    <w:p w:rsidR="00060F0A" w:rsidRPr="00984A76" w:rsidRDefault="00060F0A" w:rsidP="002448CD">
                      <w:pPr>
                        <w:pStyle w:val="Sansinterligne"/>
                        <w:jc w:val="center"/>
                        <w:rPr>
                          <w:b/>
                          <w:color w:val="000000" w:themeColor="text1"/>
                          <w:sz w:val="20"/>
                        </w:rPr>
                      </w:pPr>
                    </w:p>
                  </w:txbxContent>
                </v:textbox>
              </v:shape>
            </w:pict>
          </mc:Fallback>
        </mc:AlternateContent>
      </w:r>
      <w:r>
        <w:rPr>
          <w:b/>
          <w:noProof/>
          <w:sz w:val="16"/>
          <w:szCs w:val="16"/>
          <w:u w:val="single"/>
          <w:lang w:eastAsia="fr-FR"/>
        </w:rPr>
        <mc:AlternateContent>
          <mc:Choice Requires="wps">
            <w:drawing>
              <wp:anchor distT="0" distB="0" distL="114300" distR="114300" simplePos="0" relativeHeight="251679744" behindDoc="0" locked="0" layoutInCell="1" allowOverlap="1" wp14:anchorId="78471BDC" wp14:editId="5B04B344">
                <wp:simplePos x="0" y="0"/>
                <wp:positionH relativeFrom="column">
                  <wp:posOffset>-57150</wp:posOffset>
                </wp:positionH>
                <wp:positionV relativeFrom="paragraph">
                  <wp:posOffset>131445</wp:posOffset>
                </wp:positionV>
                <wp:extent cx="3314700" cy="1370965"/>
                <wp:effectExtent l="0" t="0" r="19050" b="19685"/>
                <wp:wrapNone/>
                <wp:docPr id="13" name="Arrondir un rectangle avec un coin diagonal 13"/>
                <wp:cNvGraphicFramePr/>
                <a:graphic xmlns:a="http://schemas.openxmlformats.org/drawingml/2006/main">
                  <a:graphicData uri="http://schemas.microsoft.com/office/word/2010/wordprocessingShape">
                    <wps:wsp>
                      <wps:cNvSpPr/>
                      <wps:spPr>
                        <a:xfrm>
                          <a:off x="0" y="0"/>
                          <a:ext cx="3314700" cy="1370965"/>
                        </a:xfrm>
                        <a:prstGeom prst="round2DiagRect">
                          <a:avLst/>
                        </a:prstGeom>
                        <a:solidFill>
                          <a:srgbClr val="BEE0D4"/>
                        </a:solidFill>
                        <a:ln>
                          <a:solidFill>
                            <a:srgbClr val="4EA58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48CD" w:rsidRPr="00CA5B66" w:rsidRDefault="007C3A8B" w:rsidP="002448CD">
                            <w:pPr>
                              <w:pStyle w:val="Sansinterligne"/>
                              <w:jc w:val="center"/>
                              <w:rPr>
                                <w:b/>
                                <w:color w:val="000000" w:themeColor="text1"/>
                              </w:rPr>
                            </w:pPr>
                            <w:r w:rsidRPr="00CA5B66">
                              <w:rPr>
                                <w:b/>
                                <w:color w:val="000000" w:themeColor="text1"/>
                              </w:rPr>
                              <w:t>Jeu</w:t>
                            </w:r>
                            <w:r w:rsidR="003D4051" w:rsidRPr="00CA5B66">
                              <w:rPr>
                                <w:b/>
                                <w:color w:val="000000" w:themeColor="text1"/>
                              </w:rPr>
                              <w:t>di 1</w:t>
                            </w:r>
                            <w:r w:rsidR="00060F0A" w:rsidRPr="00CA5B66">
                              <w:rPr>
                                <w:b/>
                                <w:color w:val="000000" w:themeColor="text1"/>
                              </w:rPr>
                              <w:t>1 Avril 2019</w:t>
                            </w:r>
                          </w:p>
                          <w:p w:rsidR="00060F0A" w:rsidRPr="00CA5B66" w:rsidRDefault="001332A6" w:rsidP="00060F0A">
                            <w:pPr>
                              <w:pStyle w:val="Sansinterligne"/>
                              <w:jc w:val="center"/>
                              <w:rPr>
                                <w:b/>
                                <w:i/>
                                <w:color w:val="000000" w:themeColor="text1"/>
                              </w:rPr>
                            </w:pPr>
                            <w:r>
                              <w:rPr>
                                <w:b/>
                                <w:i/>
                                <w:color w:val="000000" w:themeColor="text1"/>
                              </w:rPr>
                              <w:t>DIE MIMIK DER TETHYS</w:t>
                            </w:r>
                          </w:p>
                          <w:p w:rsidR="00060F0A" w:rsidRPr="00984906" w:rsidRDefault="00060F0A" w:rsidP="00060F0A">
                            <w:pPr>
                              <w:pStyle w:val="Sansinterligne"/>
                              <w:jc w:val="center"/>
                              <w:rPr>
                                <w:color w:val="000000" w:themeColor="text1"/>
                                <w:sz w:val="10"/>
                              </w:rPr>
                            </w:pPr>
                          </w:p>
                          <w:p w:rsidR="00984906" w:rsidRPr="00984906" w:rsidRDefault="003809EF" w:rsidP="00984906">
                            <w:pPr>
                              <w:pStyle w:val="Sansinterligne"/>
                              <w:jc w:val="center"/>
                              <w:rPr>
                                <w:color w:val="000000" w:themeColor="text1"/>
                              </w:rPr>
                            </w:pPr>
                            <w:r w:rsidRPr="00984906">
                              <w:rPr>
                                <w:color w:val="000000" w:themeColor="text1"/>
                              </w:rPr>
                              <w:t>L’</w:t>
                            </w:r>
                            <w:r w:rsidR="00984906" w:rsidRPr="00984906">
                              <w:rPr>
                                <w:color w:val="000000" w:themeColor="text1"/>
                              </w:rPr>
                              <w:t>artiste allemand nous invite à méditer</w:t>
                            </w:r>
                          </w:p>
                          <w:p w:rsidR="00060F0A" w:rsidRPr="00984906" w:rsidRDefault="00984906" w:rsidP="00984906">
                            <w:pPr>
                              <w:pStyle w:val="Sansinterligne"/>
                              <w:jc w:val="center"/>
                              <w:rPr>
                                <w:color w:val="000000" w:themeColor="text1"/>
                              </w:rPr>
                            </w:pPr>
                            <w:proofErr w:type="gramStart"/>
                            <w:r w:rsidRPr="00984906">
                              <w:rPr>
                                <w:color w:val="000000" w:themeColor="text1"/>
                              </w:rPr>
                              <w:t>sur</w:t>
                            </w:r>
                            <w:proofErr w:type="gramEnd"/>
                            <w:r w:rsidR="003809EF" w:rsidRPr="00984906">
                              <w:rPr>
                                <w:color w:val="000000" w:themeColor="text1"/>
                              </w:rPr>
                              <w:t xml:space="preserve"> notre rel</w:t>
                            </w:r>
                            <w:r w:rsidRPr="00984906">
                              <w:rPr>
                                <w:color w:val="000000" w:themeColor="text1"/>
                              </w:rPr>
                              <w:t>ation aux éléments de la Nature : prenons-le au mot…</w:t>
                            </w:r>
                          </w:p>
                          <w:p w:rsidR="002448CD" w:rsidRPr="00676EDE" w:rsidRDefault="002448CD" w:rsidP="002448C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1BDC" id="Arrondir un rectangle avec un coin diagonal 13" o:spid="_x0000_s1029" style="position:absolute;margin-left:-4.5pt;margin-top:10.35pt;width:261pt;height:10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4700,1370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" adj="-11796480,,5400" path="m228499,l3314700,r,l3314700,1142466v,126197,-102302,228499,-228499,228499l,1370965r,l,228499c,102302,102302,,228499,xe" fillcolor="#bee0d4" strokecolor="#4ea585" strokeweight="2pt">
                <v:stroke joinstyle="miter"/>
                <v:formulas/>
                <v:path arrowok="t" o:connecttype="custom" o:connectlocs="228499,0;3314700,0;3314700,0;3314700,1142466;3086201,1370965;0,1370965;0,1370965;0,228499;228499,0" o:connectangles="0,0,0,0,0,0,0,0,0" textboxrect="0,0,3314700,1370965"/>
                <v:textbox>
                  <w:txbxContent>
                    <w:p w:rsidR="002448CD" w:rsidRPr="00CA5B66" w:rsidRDefault="007C3A8B" w:rsidP="002448CD">
                      <w:pPr>
                        <w:pStyle w:val="Sansinterligne"/>
                        <w:jc w:val="center"/>
                        <w:rPr>
                          <w:b/>
                          <w:color w:val="000000" w:themeColor="text1"/>
                        </w:rPr>
                      </w:pPr>
                      <w:r w:rsidRPr="00CA5B66">
                        <w:rPr>
                          <w:b/>
                          <w:color w:val="000000" w:themeColor="text1"/>
                        </w:rPr>
                        <w:t>Jeu</w:t>
                      </w:r>
                      <w:r w:rsidR="003D4051" w:rsidRPr="00CA5B66">
                        <w:rPr>
                          <w:b/>
                          <w:color w:val="000000" w:themeColor="text1"/>
                        </w:rPr>
                        <w:t>di 1</w:t>
                      </w:r>
                      <w:r w:rsidR="00060F0A" w:rsidRPr="00CA5B66">
                        <w:rPr>
                          <w:b/>
                          <w:color w:val="000000" w:themeColor="text1"/>
                        </w:rPr>
                        <w:t>1 Avril 2019</w:t>
                      </w:r>
                    </w:p>
                    <w:p w:rsidR="00060F0A" w:rsidRPr="00CA5B66" w:rsidRDefault="001332A6" w:rsidP="00060F0A">
                      <w:pPr>
                        <w:pStyle w:val="Sansinterligne"/>
                        <w:jc w:val="center"/>
                        <w:rPr>
                          <w:b/>
                          <w:i/>
                          <w:color w:val="000000" w:themeColor="text1"/>
                        </w:rPr>
                      </w:pPr>
                      <w:r>
                        <w:rPr>
                          <w:b/>
                          <w:i/>
                          <w:color w:val="000000" w:themeColor="text1"/>
                        </w:rPr>
                        <w:t>DIE MIMIK DER TETHYS</w:t>
                      </w:r>
                    </w:p>
                    <w:p w:rsidR="00060F0A" w:rsidRPr="00984906" w:rsidRDefault="00060F0A" w:rsidP="00060F0A">
                      <w:pPr>
                        <w:pStyle w:val="Sansinterligne"/>
                        <w:jc w:val="center"/>
                        <w:rPr>
                          <w:color w:val="000000" w:themeColor="text1"/>
                          <w:sz w:val="10"/>
                        </w:rPr>
                      </w:pPr>
                    </w:p>
                    <w:p w:rsidR="00984906" w:rsidRPr="00984906" w:rsidRDefault="003809EF" w:rsidP="00984906">
                      <w:pPr>
                        <w:pStyle w:val="Sansinterligne"/>
                        <w:jc w:val="center"/>
                        <w:rPr>
                          <w:color w:val="000000" w:themeColor="text1"/>
                        </w:rPr>
                      </w:pPr>
                      <w:r w:rsidRPr="00984906">
                        <w:rPr>
                          <w:color w:val="000000" w:themeColor="text1"/>
                        </w:rPr>
                        <w:t>L’</w:t>
                      </w:r>
                      <w:r w:rsidR="00984906" w:rsidRPr="00984906">
                        <w:rPr>
                          <w:color w:val="000000" w:themeColor="text1"/>
                        </w:rPr>
                        <w:t>artiste allemand nous invite à méditer</w:t>
                      </w:r>
                    </w:p>
                    <w:p w:rsidR="00060F0A" w:rsidRPr="00984906" w:rsidRDefault="00984906" w:rsidP="00984906">
                      <w:pPr>
                        <w:pStyle w:val="Sansinterligne"/>
                        <w:jc w:val="center"/>
                        <w:rPr>
                          <w:color w:val="000000" w:themeColor="text1"/>
                        </w:rPr>
                      </w:pPr>
                      <w:proofErr w:type="gramStart"/>
                      <w:r w:rsidRPr="00984906">
                        <w:rPr>
                          <w:color w:val="000000" w:themeColor="text1"/>
                        </w:rPr>
                        <w:t>sur</w:t>
                      </w:r>
                      <w:proofErr w:type="gramEnd"/>
                      <w:r w:rsidR="003809EF" w:rsidRPr="00984906">
                        <w:rPr>
                          <w:color w:val="000000" w:themeColor="text1"/>
                        </w:rPr>
                        <w:t xml:space="preserve"> notre rel</w:t>
                      </w:r>
                      <w:r w:rsidRPr="00984906">
                        <w:rPr>
                          <w:color w:val="000000" w:themeColor="text1"/>
                        </w:rPr>
                        <w:t>ation aux éléments de la Nature : prenons-le au mot…</w:t>
                      </w:r>
                    </w:p>
                    <w:p w:rsidR="002448CD" w:rsidRPr="00676EDE" w:rsidRDefault="002448CD" w:rsidP="002448CD">
                      <w:pPr>
                        <w:jc w:val="center"/>
                        <w:rPr>
                          <w:color w:val="000000" w:themeColor="text1"/>
                        </w:rPr>
                      </w:pPr>
                    </w:p>
                  </w:txbxContent>
                </v:textbox>
              </v:shape>
            </w:pict>
          </mc:Fallback>
        </mc:AlternateContent>
      </w:r>
    </w:p>
    <w:p w:rsidR="00B757F6" w:rsidRDefault="00B757F6"/>
    <w:p w:rsidR="00B757F6" w:rsidRDefault="00B757F6"/>
    <w:p w:rsidR="00B757F6" w:rsidRDefault="00B757F6"/>
    <w:p w:rsidR="00864341" w:rsidRDefault="006C7F4C" w:rsidP="006239AC">
      <w:r>
        <w:rPr>
          <w:noProof/>
          <w:lang w:eastAsia="fr-FR"/>
        </w:rPr>
        <w:drawing>
          <wp:anchor distT="0" distB="0" distL="114300" distR="114300" simplePos="0" relativeHeight="251658239" behindDoc="0" locked="0" layoutInCell="1" allowOverlap="1" wp14:anchorId="4413761B" wp14:editId="39A6C18D">
            <wp:simplePos x="0" y="0"/>
            <wp:positionH relativeFrom="margin">
              <wp:posOffset>5811520</wp:posOffset>
            </wp:positionH>
            <wp:positionV relativeFrom="margin">
              <wp:posOffset>9692005</wp:posOffset>
            </wp:positionV>
            <wp:extent cx="787400" cy="2774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277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3600" behindDoc="0" locked="0" layoutInCell="1" allowOverlap="1" wp14:anchorId="7AD0892F" wp14:editId="2D2BBB4C">
            <wp:simplePos x="0" y="0"/>
            <wp:positionH relativeFrom="margin">
              <wp:posOffset>5026660</wp:posOffset>
            </wp:positionH>
            <wp:positionV relativeFrom="margin">
              <wp:posOffset>9381490</wp:posOffset>
            </wp:positionV>
            <wp:extent cx="760730" cy="658495"/>
            <wp:effectExtent l="0" t="0" r="127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JPEG.jpeg"/>
                    <pic:cNvPicPr/>
                  </pic:nvPicPr>
                  <pic:blipFill rotWithShape="1">
                    <a:blip r:embed="rId7" cstate="print">
                      <a:extLst>
                        <a:ext uri="{28A0092B-C50C-407E-A947-70E740481C1C}">
                          <a14:useLocalDpi xmlns:a14="http://schemas.microsoft.com/office/drawing/2010/main" val="0"/>
                        </a:ext>
                      </a:extLst>
                    </a:blip>
                    <a:srcRect b="13483"/>
                    <a:stretch/>
                  </pic:blipFill>
                  <pic:spPr bwMode="auto">
                    <a:xfrm>
                      <a:off x="0" y="0"/>
                      <a:ext cx="760730" cy="658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2576" behindDoc="0" locked="0" layoutInCell="1" allowOverlap="1" wp14:anchorId="01BD29C1" wp14:editId="50F78E1B">
            <wp:simplePos x="0" y="0"/>
            <wp:positionH relativeFrom="margin">
              <wp:posOffset>4282440</wp:posOffset>
            </wp:positionH>
            <wp:positionV relativeFrom="margin">
              <wp:posOffset>9472930</wp:posOffset>
            </wp:positionV>
            <wp:extent cx="689610" cy="4978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ris_00259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 cy="497840"/>
                    </a:xfrm>
                    <a:prstGeom prst="rect">
                      <a:avLst/>
                    </a:prstGeom>
                  </pic:spPr>
                </pic:pic>
              </a:graphicData>
            </a:graphic>
            <wp14:sizeRelH relativeFrom="margin">
              <wp14:pctWidth>0</wp14:pctWidth>
            </wp14:sizeRelH>
            <wp14:sizeRelV relativeFrom="margin">
              <wp14:pctHeight>0</wp14:pctHeight>
            </wp14:sizeRelV>
          </wp:anchor>
        </w:drawing>
      </w:r>
    </w:p>
    <w:sectPr w:rsidR="00864341" w:rsidSect="00BC25FD">
      <w:pgSz w:w="11906" w:h="16838"/>
      <w:pgMar w:top="709"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is 7">
    <w:panose1 w:val="00000000000000000000"/>
    <w:charset w:val="00"/>
    <w:family w:val="modern"/>
    <w:notTrueType/>
    <w:pitch w:val="variable"/>
    <w:sig w:usb0="80000027" w:usb1="0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F6"/>
    <w:rsid w:val="000159E8"/>
    <w:rsid w:val="00060F0A"/>
    <w:rsid w:val="000D0C70"/>
    <w:rsid w:val="001332A6"/>
    <w:rsid w:val="0018681C"/>
    <w:rsid w:val="00194574"/>
    <w:rsid w:val="001E58E2"/>
    <w:rsid w:val="001F12B2"/>
    <w:rsid w:val="00223511"/>
    <w:rsid w:val="00234E3B"/>
    <w:rsid w:val="002448CD"/>
    <w:rsid w:val="00247085"/>
    <w:rsid w:val="002702AD"/>
    <w:rsid w:val="002C0689"/>
    <w:rsid w:val="002F207B"/>
    <w:rsid w:val="00324BBC"/>
    <w:rsid w:val="003439D4"/>
    <w:rsid w:val="00356860"/>
    <w:rsid w:val="003729B0"/>
    <w:rsid w:val="003809EF"/>
    <w:rsid w:val="003D4051"/>
    <w:rsid w:val="003F6350"/>
    <w:rsid w:val="00402A09"/>
    <w:rsid w:val="00444647"/>
    <w:rsid w:val="0044520E"/>
    <w:rsid w:val="004511B7"/>
    <w:rsid w:val="00464C30"/>
    <w:rsid w:val="00473FDB"/>
    <w:rsid w:val="004E512E"/>
    <w:rsid w:val="004F46AB"/>
    <w:rsid w:val="00506684"/>
    <w:rsid w:val="005168FF"/>
    <w:rsid w:val="00575AC9"/>
    <w:rsid w:val="005C2B0C"/>
    <w:rsid w:val="005D4B27"/>
    <w:rsid w:val="005E4204"/>
    <w:rsid w:val="006135A7"/>
    <w:rsid w:val="00617655"/>
    <w:rsid w:val="006239AC"/>
    <w:rsid w:val="006649C1"/>
    <w:rsid w:val="00676EDE"/>
    <w:rsid w:val="00690D15"/>
    <w:rsid w:val="006C7F4C"/>
    <w:rsid w:val="006F04E6"/>
    <w:rsid w:val="0074555F"/>
    <w:rsid w:val="007747A8"/>
    <w:rsid w:val="007C3A8B"/>
    <w:rsid w:val="007E5C77"/>
    <w:rsid w:val="00812CBA"/>
    <w:rsid w:val="00813B73"/>
    <w:rsid w:val="008926A1"/>
    <w:rsid w:val="008B5753"/>
    <w:rsid w:val="008C36E5"/>
    <w:rsid w:val="00960C8C"/>
    <w:rsid w:val="009824B5"/>
    <w:rsid w:val="00984906"/>
    <w:rsid w:val="00984A76"/>
    <w:rsid w:val="00987F76"/>
    <w:rsid w:val="009B12FE"/>
    <w:rsid w:val="009F09AF"/>
    <w:rsid w:val="00A32C13"/>
    <w:rsid w:val="00A339C5"/>
    <w:rsid w:val="00AB0A78"/>
    <w:rsid w:val="00AE66D4"/>
    <w:rsid w:val="00B11BB8"/>
    <w:rsid w:val="00B53C72"/>
    <w:rsid w:val="00B716C2"/>
    <w:rsid w:val="00B757F6"/>
    <w:rsid w:val="00B90232"/>
    <w:rsid w:val="00B963A1"/>
    <w:rsid w:val="00BA125C"/>
    <w:rsid w:val="00BC25FD"/>
    <w:rsid w:val="00BF1F3A"/>
    <w:rsid w:val="00BF2743"/>
    <w:rsid w:val="00BF3DD4"/>
    <w:rsid w:val="00BF6EB7"/>
    <w:rsid w:val="00C12CE2"/>
    <w:rsid w:val="00C36435"/>
    <w:rsid w:val="00C44FE6"/>
    <w:rsid w:val="00CA5B66"/>
    <w:rsid w:val="00CF020D"/>
    <w:rsid w:val="00D142DA"/>
    <w:rsid w:val="00D36822"/>
    <w:rsid w:val="00D7178C"/>
    <w:rsid w:val="00D830DC"/>
    <w:rsid w:val="00D95123"/>
    <w:rsid w:val="00DA5EB6"/>
    <w:rsid w:val="00DE6369"/>
    <w:rsid w:val="00E23403"/>
    <w:rsid w:val="00E2413F"/>
    <w:rsid w:val="00EA60C7"/>
    <w:rsid w:val="00ED223B"/>
    <w:rsid w:val="00ED66D9"/>
    <w:rsid w:val="00EE2143"/>
    <w:rsid w:val="00EF2828"/>
    <w:rsid w:val="00F34EEE"/>
    <w:rsid w:val="00F36ADB"/>
    <w:rsid w:val="00F376AA"/>
    <w:rsid w:val="00F42EB0"/>
    <w:rsid w:val="00F52EB0"/>
    <w:rsid w:val="00F66598"/>
    <w:rsid w:val="00F713C7"/>
    <w:rsid w:val="00F73F6B"/>
    <w:rsid w:val="00FA7B13"/>
    <w:rsid w:val="00FC78DD"/>
    <w:rsid w:val="00FE0C9E"/>
    <w:rsid w:val="00FF1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3CD72-41EB-4792-BA94-BDF154D8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5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7F6"/>
    <w:rPr>
      <w:rFonts w:ascii="Tahoma" w:hAnsi="Tahoma" w:cs="Tahoma"/>
      <w:sz w:val="16"/>
      <w:szCs w:val="16"/>
    </w:rPr>
  </w:style>
  <w:style w:type="paragraph" w:styleId="NormalWeb">
    <w:name w:val="Normal (Web)"/>
    <w:basedOn w:val="Normal"/>
    <w:uiPriority w:val="99"/>
    <w:unhideWhenUsed/>
    <w:rsid w:val="00B757F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Sansinterligne">
    <w:name w:val="No Spacing"/>
    <w:uiPriority w:val="1"/>
    <w:qFormat/>
    <w:rsid w:val="00B757F6"/>
    <w:pPr>
      <w:spacing w:after="0" w:line="240" w:lineRule="auto"/>
    </w:pPr>
  </w:style>
  <w:style w:type="character" w:styleId="Lienhypertexte">
    <w:name w:val="Hyperlink"/>
    <w:basedOn w:val="Policepardfaut"/>
    <w:uiPriority w:val="99"/>
    <w:unhideWhenUsed/>
    <w:rsid w:val="00DE6369"/>
    <w:rPr>
      <w:color w:val="0000FF" w:themeColor="hyperlink"/>
      <w:u w:val="single"/>
    </w:rPr>
  </w:style>
  <w:style w:type="character" w:styleId="Marquedecommentaire">
    <w:name w:val="annotation reference"/>
    <w:basedOn w:val="Policepardfaut"/>
    <w:uiPriority w:val="99"/>
    <w:semiHidden/>
    <w:unhideWhenUsed/>
    <w:rsid w:val="00506684"/>
    <w:rPr>
      <w:sz w:val="16"/>
      <w:szCs w:val="16"/>
    </w:rPr>
  </w:style>
  <w:style w:type="paragraph" w:styleId="Commentaire">
    <w:name w:val="annotation text"/>
    <w:basedOn w:val="Normal"/>
    <w:link w:val="CommentaireCar"/>
    <w:uiPriority w:val="99"/>
    <w:semiHidden/>
    <w:unhideWhenUsed/>
    <w:rsid w:val="00506684"/>
    <w:pPr>
      <w:spacing w:line="240" w:lineRule="auto"/>
    </w:pPr>
    <w:rPr>
      <w:sz w:val="20"/>
      <w:szCs w:val="20"/>
    </w:rPr>
  </w:style>
  <w:style w:type="character" w:customStyle="1" w:styleId="CommentaireCar">
    <w:name w:val="Commentaire Car"/>
    <w:basedOn w:val="Policepardfaut"/>
    <w:link w:val="Commentaire"/>
    <w:uiPriority w:val="99"/>
    <w:semiHidden/>
    <w:rsid w:val="00506684"/>
    <w:rPr>
      <w:sz w:val="20"/>
      <w:szCs w:val="20"/>
    </w:rPr>
  </w:style>
  <w:style w:type="paragraph" w:styleId="Objetducommentaire">
    <w:name w:val="annotation subject"/>
    <w:basedOn w:val="Commentaire"/>
    <w:next w:val="Commentaire"/>
    <w:link w:val="ObjetducommentaireCar"/>
    <w:uiPriority w:val="99"/>
    <w:semiHidden/>
    <w:unhideWhenUsed/>
    <w:rsid w:val="00506684"/>
    <w:rPr>
      <w:b/>
      <w:bCs/>
    </w:rPr>
  </w:style>
  <w:style w:type="character" w:customStyle="1" w:styleId="ObjetducommentaireCar">
    <w:name w:val="Objet du commentaire Car"/>
    <w:basedOn w:val="CommentaireCar"/>
    <w:link w:val="Objetducommentaire"/>
    <w:uiPriority w:val="99"/>
    <w:semiHidden/>
    <w:rsid w:val="00506684"/>
    <w:rPr>
      <w:b/>
      <w:bCs/>
      <w:sz w:val="20"/>
      <w:szCs w:val="20"/>
    </w:rPr>
  </w:style>
  <w:style w:type="character" w:customStyle="1" w:styleId="st">
    <w:name w:val="st"/>
    <w:basedOn w:val="Policepardfaut"/>
    <w:rsid w:val="00AB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7931">
      <w:bodyDiv w:val="1"/>
      <w:marLeft w:val="0"/>
      <w:marRight w:val="0"/>
      <w:marTop w:val="0"/>
      <w:marBottom w:val="0"/>
      <w:divBdr>
        <w:top w:val="none" w:sz="0" w:space="0" w:color="auto"/>
        <w:left w:val="none" w:sz="0" w:space="0" w:color="auto"/>
        <w:bottom w:val="none" w:sz="0" w:space="0" w:color="auto"/>
        <w:right w:val="none" w:sz="0" w:space="0" w:color="auto"/>
      </w:divBdr>
    </w:div>
    <w:div w:id="476603846">
      <w:bodyDiv w:val="1"/>
      <w:marLeft w:val="0"/>
      <w:marRight w:val="0"/>
      <w:marTop w:val="0"/>
      <w:marBottom w:val="0"/>
      <w:divBdr>
        <w:top w:val="none" w:sz="0" w:space="0" w:color="auto"/>
        <w:left w:val="none" w:sz="0" w:space="0" w:color="auto"/>
        <w:bottom w:val="none" w:sz="0" w:space="0" w:color="auto"/>
        <w:right w:val="none" w:sz="0" w:space="0" w:color="auto"/>
      </w:divBdr>
    </w:div>
    <w:div w:id="772746727">
      <w:bodyDiv w:val="1"/>
      <w:marLeft w:val="0"/>
      <w:marRight w:val="0"/>
      <w:marTop w:val="0"/>
      <w:marBottom w:val="0"/>
      <w:divBdr>
        <w:top w:val="none" w:sz="0" w:space="0" w:color="auto"/>
        <w:left w:val="none" w:sz="0" w:space="0" w:color="auto"/>
        <w:bottom w:val="none" w:sz="0" w:space="0" w:color="auto"/>
        <w:right w:val="none" w:sz="0" w:space="0" w:color="auto"/>
      </w:divBdr>
    </w:div>
    <w:div w:id="15521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C04C-8F84-465D-97FC-3A787040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d’Almeida</dc:creator>
  <cp:lastModifiedBy>Volodia Tourtchine</cp:lastModifiedBy>
  <cp:revision>8</cp:revision>
  <cp:lastPrinted>2017-01-31T13:34:00Z</cp:lastPrinted>
  <dcterms:created xsi:type="dcterms:W3CDTF">2018-12-14T13:50:00Z</dcterms:created>
  <dcterms:modified xsi:type="dcterms:W3CDTF">2019-01-16T10:01:00Z</dcterms:modified>
</cp:coreProperties>
</file>