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9631" w14:textId="4CF87642" w:rsidR="005734F7" w:rsidRPr="00491E48" w:rsidRDefault="00491E48" w:rsidP="00491E48">
      <w:pPr>
        <w:jc w:val="both"/>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72740ED" wp14:editId="5651B202">
                <wp:simplePos x="0" y="0"/>
                <wp:positionH relativeFrom="column">
                  <wp:posOffset>3453129</wp:posOffset>
                </wp:positionH>
                <wp:positionV relativeFrom="paragraph">
                  <wp:posOffset>338455</wp:posOffset>
                </wp:positionV>
                <wp:extent cx="2962275" cy="132397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6A39AB09" w14:textId="2ACC8CC0" w:rsidR="00491E48" w:rsidRPr="00491E48" w:rsidRDefault="00491E48" w:rsidP="00491E48">
                            <w:pPr>
                              <w:jc w:val="center"/>
                              <w:rPr>
                                <w:rFonts w:ascii="Times New Roman" w:hAnsi="Times New Roman" w:cs="Times New Roman"/>
                                <w:sz w:val="44"/>
                                <w:szCs w:val="44"/>
                              </w:rPr>
                            </w:pPr>
                            <w:r w:rsidRPr="00491E48">
                              <w:rPr>
                                <w:rFonts w:ascii="Times New Roman" w:hAnsi="Times New Roman" w:cs="Times New Roman"/>
                                <w:sz w:val="44"/>
                                <w:szCs w:val="44"/>
                              </w:rPr>
                              <w:t>Le toucher relationnel par le massage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2740ED" id="_x0000_t202" coordsize="21600,21600" o:spt="202" path="m,l,21600r21600,l21600,xe">
                <v:stroke joinstyle="miter"/>
                <v:path gradientshapeok="t" o:connecttype="rect"/>
              </v:shapetype>
              <v:shape id="Zone de texte 4" o:spid="_x0000_s1026" type="#_x0000_t202" style="position:absolute;left:0;text-align:left;margin-left:271.9pt;margin-top:26.65pt;width:233.2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3K78DhAAAACwEAAA8AAABkcnMvZG93&#10;bnJldi54bWxMj0tPwzAQhO9I/Adrkbgg6qSmpQpxKoR4SNxoeIibGy9JRLyOYjcJ/57tCW6zmtHM&#10;t/l2dp0YcQitJw3pIgGBVHnbUq3htXy43IAI0ZA1nSfU8IMBtsXpSW4y6yd6wXEXa8ElFDKjoYmx&#10;z6QMVYPOhIXvkdj78oMzkc+hlnYwE5e7Ti6TZC2daYkXGtPjXYPV9+7gNHxe1B/PYX58m9RK9fdP&#10;Y3n9bkutz8/m2xsQEef4F4YjPqNDwUx7fyAbRKdhdaUYPbJQCsQxkKQJq72G5TrdgCxy+f+H4hcA&#10;AP//AwBQSwECLQAUAAYACAAAACEAtoM4kv4AAADhAQAAEwAAAAAAAAAAAAAAAAAAAAAAW0NvbnRl&#10;bnRfVHlwZXNdLnhtbFBLAQItABQABgAIAAAAIQA4/SH/1gAAAJQBAAALAAAAAAAAAAAAAAAAAC8B&#10;AABfcmVscy8ucmVsc1BLAQItABQABgAIAAAAIQAcVlF2LgIAAFUEAAAOAAAAAAAAAAAAAAAAAC4C&#10;AABkcnMvZTJvRG9jLnhtbFBLAQItABQABgAIAAAAIQCtyu/A4QAAAAsBAAAPAAAAAAAAAAAAAAAA&#10;AIgEAABkcnMvZG93bnJldi54bWxQSwUGAAAAAAQABADzAAAAlgUAAAAA&#10;" fillcolor="white [3201]" stroked="f" strokeweight=".5pt">
                <v:textbox>
                  <w:txbxContent>
                    <w:p w14:paraId="6A39AB09" w14:textId="2ACC8CC0" w:rsidR="00491E48" w:rsidRPr="00491E48" w:rsidRDefault="00491E48" w:rsidP="00491E48">
                      <w:pPr>
                        <w:jc w:val="center"/>
                        <w:rPr>
                          <w:rFonts w:ascii="Times New Roman" w:hAnsi="Times New Roman" w:cs="Times New Roman"/>
                          <w:sz w:val="44"/>
                          <w:szCs w:val="44"/>
                        </w:rPr>
                      </w:pPr>
                      <w:r w:rsidRPr="00491E48">
                        <w:rPr>
                          <w:rFonts w:ascii="Times New Roman" w:hAnsi="Times New Roman" w:cs="Times New Roman"/>
                          <w:sz w:val="44"/>
                          <w:szCs w:val="44"/>
                        </w:rPr>
                        <w:t>Le toucher relationnel par le massage</w:t>
                      </w:r>
                    </w:p>
                  </w:txbxContent>
                </v:textbox>
              </v:shape>
            </w:pict>
          </mc:Fallback>
        </mc:AlternateContent>
      </w:r>
      <w:r w:rsidR="00A01414" w:rsidRPr="00491E48">
        <w:rPr>
          <w:rFonts w:ascii="Times New Roman" w:hAnsi="Times New Roman" w:cs="Times New Roman"/>
          <w:sz w:val="32"/>
          <w:szCs w:val="32"/>
        </w:rPr>
        <w:t xml:space="preserve">   </w:t>
      </w:r>
      <w:r>
        <w:rPr>
          <w:noProof/>
        </w:rPr>
        <w:drawing>
          <wp:inline distT="0" distB="0" distL="0" distR="0" wp14:anchorId="6A08402B" wp14:editId="5992A47C">
            <wp:extent cx="2886075" cy="1924050"/>
            <wp:effectExtent l="0" t="0" r="9525" b="0"/>
            <wp:docPr id="3" name="Image 3" descr="Une image contenant personne, intérieur, main,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intérieur, main, fermer&#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284" cy="1924189"/>
                    </a:xfrm>
                    <a:prstGeom prst="rect">
                      <a:avLst/>
                    </a:prstGeom>
                    <a:noFill/>
                    <a:ln>
                      <a:noFill/>
                    </a:ln>
                  </pic:spPr>
                </pic:pic>
              </a:graphicData>
            </a:graphic>
          </wp:inline>
        </w:drawing>
      </w:r>
      <w:r w:rsidR="00A01414" w:rsidRPr="00491E48">
        <w:rPr>
          <w:rFonts w:ascii="Times New Roman" w:hAnsi="Times New Roman" w:cs="Times New Roman"/>
          <w:sz w:val="32"/>
          <w:szCs w:val="32"/>
        </w:rPr>
        <w:t xml:space="preserve">  </w:t>
      </w:r>
    </w:p>
    <w:p w14:paraId="306A3F2F" w14:textId="77777777" w:rsidR="00A01414" w:rsidRPr="00491E48" w:rsidRDefault="00A01414" w:rsidP="00491E48">
      <w:pPr>
        <w:jc w:val="both"/>
        <w:rPr>
          <w:rFonts w:ascii="Times New Roman" w:hAnsi="Times New Roman" w:cs="Times New Roman"/>
          <w:sz w:val="32"/>
          <w:szCs w:val="32"/>
        </w:rPr>
      </w:pPr>
    </w:p>
    <w:p w14:paraId="6DBBE5E0" w14:textId="08C0A6E5" w:rsidR="007D5254" w:rsidRDefault="005734F7" w:rsidP="00491E48">
      <w:pPr>
        <w:jc w:val="both"/>
        <w:rPr>
          <w:rFonts w:ascii="Times New Roman" w:hAnsi="Times New Roman" w:cs="Times New Roman"/>
          <w:sz w:val="32"/>
          <w:szCs w:val="32"/>
        </w:rPr>
      </w:pPr>
      <w:r w:rsidRPr="00491E48">
        <w:rPr>
          <w:rFonts w:ascii="Times New Roman" w:hAnsi="Times New Roman" w:cs="Times New Roman"/>
          <w:sz w:val="32"/>
          <w:szCs w:val="32"/>
        </w:rPr>
        <w:t xml:space="preserve">Afin de permettre un accompagnement bienveillant, de développer et d’éveiller la capacité de communication non verbale mais aussi d’enrichir votre capacité d’écoute et d’échanges avec la personne atteinte de la maladie d’Alzheimer ou maladies apparentées, nous vous convions à des séances </w:t>
      </w:r>
      <w:r w:rsidR="00DA68DB" w:rsidRPr="00491E48">
        <w:rPr>
          <w:rFonts w:ascii="Times New Roman" w:hAnsi="Times New Roman" w:cs="Times New Roman"/>
          <w:sz w:val="32"/>
          <w:szCs w:val="32"/>
        </w:rPr>
        <w:t>de toucher relationnel</w:t>
      </w:r>
      <w:r w:rsidR="00697F79">
        <w:rPr>
          <w:rFonts w:ascii="Times New Roman" w:hAnsi="Times New Roman" w:cs="Times New Roman"/>
          <w:sz w:val="32"/>
          <w:szCs w:val="32"/>
        </w:rPr>
        <w:t xml:space="preserve"> par le </w:t>
      </w:r>
      <w:proofErr w:type="gramStart"/>
      <w:r w:rsidR="00697F79">
        <w:rPr>
          <w:rFonts w:ascii="Times New Roman" w:hAnsi="Times New Roman" w:cs="Times New Roman"/>
          <w:sz w:val="32"/>
          <w:szCs w:val="32"/>
        </w:rPr>
        <w:t xml:space="preserve">massage </w:t>
      </w:r>
      <w:r w:rsidR="00DA68DB" w:rsidRPr="00491E48">
        <w:rPr>
          <w:rFonts w:ascii="Times New Roman" w:hAnsi="Times New Roman" w:cs="Times New Roman"/>
          <w:sz w:val="32"/>
          <w:szCs w:val="32"/>
        </w:rPr>
        <w:t xml:space="preserve"> en</w:t>
      </w:r>
      <w:proofErr w:type="gramEnd"/>
      <w:r w:rsidR="00DA68DB" w:rsidRPr="00491E48">
        <w:rPr>
          <w:rFonts w:ascii="Times New Roman" w:hAnsi="Times New Roman" w:cs="Times New Roman"/>
          <w:sz w:val="32"/>
          <w:szCs w:val="32"/>
        </w:rPr>
        <w:t xml:space="preserve"> </w:t>
      </w:r>
      <w:proofErr w:type="spellStart"/>
      <w:r w:rsidR="00DA68DB" w:rsidRPr="00491E48">
        <w:rPr>
          <w:rFonts w:ascii="Times New Roman" w:hAnsi="Times New Roman" w:cs="Times New Roman"/>
          <w:sz w:val="32"/>
          <w:szCs w:val="32"/>
        </w:rPr>
        <w:t>visio</w:t>
      </w:r>
      <w:proofErr w:type="spellEnd"/>
      <w:r w:rsidR="00491E48">
        <w:rPr>
          <w:rFonts w:ascii="Times New Roman" w:hAnsi="Times New Roman" w:cs="Times New Roman"/>
          <w:sz w:val="32"/>
          <w:szCs w:val="32"/>
        </w:rPr>
        <w:t xml:space="preserve"> avec Patricia Matrassou, sophrologue</w:t>
      </w:r>
      <w:r w:rsidR="00446EDA">
        <w:rPr>
          <w:rFonts w:ascii="Times New Roman" w:hAnsi="Times New Roman" w:cs="Times New Roman"/>
          <w:sz w:val="32"/>
          <w:szCs w:val="32"/>
        </w:rPr>
        <w:t>.</w:t>
      </w:r>
    </w:p>
    <w:p w14:paraId="20033B53" w14:textId="3BCBB462" w:rsidR="007D5254" w:rsidRDefault="007D5254" w:rsidP="00491E48">
      <w:pPr>
        <w:jc w:val="both"/>
        <w:rPr>
          <w:rFonts w:ascii="Times New Roman" w:hAnsi="Times New Roman" w:cs="Times New Roman"/>
          <w:sz w:val="32"/>
          <w:szCs w:val="32"/>
        </w:rPr>
      </w:pPr>
      <w:r>
        <w:rPr>
          <w:rFonts w:ascii="Times New Roman" w:hAnsi="Times New Roman" w:cs="Times New Roman"/>
          <w:sz w:val="32"/>
          <w:szCs w:val="32"/>
        </w:rPr>
        <w:t>Activité</w:t>
      </w:r>
      <w:r w:rsidR="007A0C1F">
        <w:rPr>
          <w:rFonts w:ascii="Times New Roman" w:hAnsi="Times New Roman" w:cs="Times New Roman"/>
          <w:sz w:val="32"/>
          <w:szCs w:val="32"/>
        </w:rPr>
        <w:t xml:space="preserve"> pour les couples ou binômes aidants-aidés </w:t>
      </w:r>
      <w:proofErr w:type="gramStart"/>
      <w:r w:rsidR="007A0C1F">
        <w:rPr>
          <w:rFonts w:ascii="Times New Roman" w:hAnsi="Times New Roman" w:cs="Times New Roman"/>
          <w:sz w:val="32"/>
          <w:szCs w:val="32"/>
        </w:rPr>
        <w:t xml:space="preserve">et </w:t>
      </w:r>
      <w:r>
        <w:rPr>
          <w:rFonts w:ascii="Times New Roman" w:hAnsi="Times New Roman" w:cs="Times New Roman"/>
          <w:sz w:val="32"/>
          <w:szCs w:val="32"/>
        </w:rPr>
        <w:t xml:space="preserve"> </w:t>
      </w:r>
      <w:r w:rsidR="007A0C1F">
        <w:rPr>
          <w:rFonts w:ascii="Times New Roman" w:hAnsi="Times New Roman" w:cs="Times New Roman"/>
          <w:sz w:val="32"/>
          <w:szCs w:val="32"/>
        </w:rPr>
        <w:t>r</w:t>
      </w:r>
      <w:r>
        <w:rPr>
          <w:rFonts w:ascii="Times New Roman" w:hAnsi="Times New Roman" w:cs="Times New Roman"/>
          <w:sz w:val="32"/>
          <w:szCs w:val="32"/>
        </w:rPr>
        <w:t>éservée</w:t>
      </w:r>
      <w:proofErr w:type="gramEnd"/>
      <w:r>
        <w:rPr>
          <w:rFonts w:ascii="Times New Roman" w:hAnsi="Times New Roman" w:cs="Times New Roman"/>
          <w:sz w:val="32"/>
          <w:szCs w:val="32"/>
        </w:rPr>
        <w:t xml:space="preserve"> à nos adhérents</w:t>
      </w:r>
      <w:r w:rsidR="00697F79">
        <w:rPr>
          <w:rFonts w:ascii="Times New Roman" w:hAnsi="Times New Roman" w:cs="Times New Roman"/>
          <w:sz w:val="32"/>
          <w:szCs w:val="32"/>
        </w:rPr>
        <w:t>.</w:t>
      </w:r>
      <w:r>
        <w:rPr>
          <w:rFonts w:ascii="Times New Roman" w:hAnsi="Times New Roman" w:cs="Times New Roman"/>
          <w:sz w:val="32"/>
          <w:szCs w:val="32"/>
        </w:rPr>
        <w:t xml:space="preserve"> </w:t>
      </w:r>
    </w:p>
    <w:p w14:paraId="3F5C0099" w14:textId="12D62F7E" w:rsidR="00697F79" w:rsidRDefault="00697F79" w:rsidP="00491E48">
      <w:pPr>
        <w:jc w:val="both"/>
        <w:rPr>
          <w:rFonts w:ascii="Times New Roman" w:hAnsi="Times New Roman" w:cs="Times New Roman"/>
          <w:sz w:val="32"/>
          <w:szCs w:val="32"/>
        </w:rPr>
      </w:pPr>
      <w:r>
        <w:rPr>
          <w:rFonts w:ascii="Times New Roman" w:hAnsi="Times New Roman" w:cs="Times New Roman"/>
          <w:sz w:val="32"/>
          <w:szCs w:val="32"/>
        </w:rPr>
        <w:t>Jeudi 3 février de 14h à 16h</w:t>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32"/>
          <w:szCs w:val="32"/>
        </w:rPr>
        <w:t>Jeudi</w:t>
      </w:r>
      <w:proofErr w:type="gramEnd"/>
      <w:r>
        <w:rPr>
          <w:rFonts w:ascii="Times New Roman" w:hAnsi="Times New Roman" w:cs="Times New Roman"/>
          <w:sz w:val="32"/>
          <w:szCs w:val="32"/>
        </w:rPr>
        <w:t xml:space="preserve"> 10 mars </w:t>
      </w:r>
      <w:r>
        <w:rPr>
          <w:rFonts w:ascii="Times New Roman" w:hAnsi="Times New Roman" w:cs="Times New Roman"/>
          <w:sz w:val="32"/>
          <w:szCs w:val="32"/>
        </w:rPr>
        <w:t>de 16h30 à 18h30</w:t>
      </w:r>
    </w:p>
    <w:p w14:paraId="4AF32DB8" w14:textId="59202F47" w:rsidR="00697F79" w:rsidRDefault="00697F79" w:rsidP="00491E48">
      <w:pPr>
        <w:jc w:val="both"/>
        <w:rPr>
          <w:rFonts w:ascii="Times New Roman" w:hAnsi="Times New Roman" w:cs="Times New Roman"/>
          <w:sz w:val="32"/>
          <w:szCs w:val="32"/>
        </w:rPr>
      </w:pPr>
      <w:r>
        <w:rPr>
          <w:rFonts w:ascii="Times New Roman" w:hAnsi="Times New Roman" w:cs="Times New Roman"/>
          <w:sz w:val="32"/>
          <w:szCs w:val="32"/>
        </w:rPr>
        <w:t xml:space="preserve">Jeudi 10 février </w:t>
      </w:r>
      <w:r>
        <w:rPr>
          <w:rFonts w:ascii="Times New Roman" w:hAnsi="Times New Roman" w:cs="Times New Roman"/>
          <w:sz w:val="32"/>
          <w:szCs w:val="32"/>
        </w:rPr>
        <w:t>de 14h à 16h</w:t>
      </w:r>
      <w:r>
        <w:rPr>
          <w:rFonts w:ascii="Times New Roman" w:hAnsi="Times New Roman" w:cs="Times New Roman"/>
          <w:sz w:val="32"/>
          <w:szCs w:val="32"/>
        </w:rPr>
        <w:tab/>
      </w:r>
      <w:r>
        <w:rPr>
          <w:rFonts w:ascii="Times New Roman" w:hAnsi="Times New Roman" w:cs="Times New Roman"/>
          <w:sz w:val="32"/>
          <w:szCs w:val="32"/>
        </w:rPr>
        <w:tab/>
        <w:t xml:space="preserve">Jeudi 24 </w:t>
      </w:r>
      <w:proofErr w:type="gramStart"/>
      <w:r>
        <w:rPr>
          <w:rFonts w:ascii="Times New Roman" w:hAnsi="Times New Roman" w:cs="Times New Roman"/>
          <w:sz w:val="32"/>
          <w:szCs w:val="32"/>
        </w:rPr>
        <w:t xml:space="preserve">mars  </w:t>
      </w:r>
      <w:r>
        <w:rPr>
          <w:rFonts w:ascii="Times New Roman" w:hAnsi="Times New Roman" w:cs="Times New Roman"/>
          <w:sz w:val="32"/>
          <w:szCs w:val="32"/>
        </w:rPr>
        <w:t>de</w:t>
      </w:r>
      <w:proofErr w:type="gramEnd"/>
      <w:r>
        <w:rPr>
          <w:rFonts w:ascii="Times New Roman" w:hAnsi="Times New Roman" w:cs="Times New Roman"/>
          <w:sz w:val="32"/>
          <w:szCs w:val="32"/>
        </w:rPr>
        <w:t xml:space="preserve"> 16h30 à 18h30</w:t>
      </w:r>
    </w:p>
    <w:p w14:paraId="6CAB93BE" w14:textId="73939B9F" w:rsidR="00697F79" w:rsidRDefault="00697F79" w:rsidP="00491E48">
      <w:pPr>
        <w:jc w:val="both"/>
        <w:rPr>
          <w:rFonts w:ascii="Times New Roman" w:hAnsi="Times New Roman" w:cs="Times New Roman"/>
          <w:sz w:val="32"/>
          <w:szCs w:val="32"/>
        </w:rPr>
      </w:pPr>
      <w:r>
        <w:rPr>
          <w:rFonts w:ascii="Times New Roman" w:hAnsi="Times New Roman" w:cs="Times New Roman"/>
          <w:sz w:val="32"/>
          <w:szCs w:val="32"/>
        </w:rPr>
        <w:t>Jeudi 17 février de 16h30 à 18h30</w:t>
      </w:r>
    </w:p>
    <w:p w14:paraId="31DC8E2E" w14:textId="498C0E42" w:rsidR="00491E48" w:rsidRDefault="00697F79" w:rsidP="00491E48">
      <w:pPr>
        <w:jc w:val="both"/>
        <w:rPr>
          <w:rFonts w:ascii="Times New Roman" w:hAnsi="Times New Roman" w:cs="Times New Roman"/>
          <w:sz w:val="32"/>
          <w:szCs w:val="32"/>
        </w:rPr>
      </w:pPr>
      <w:r>
        <w:rPr>
          <w:rFonts w:ascii="Times New Roman" w:hAnsi="Times New Roman" w:cs="Times New Roman"/>
          <w:sz w:val="32"/>
          <w:szCs w:val="32"/>
        </w:rPr>
        <w:t xml:space="preserve">Jeudi 24 février </w:t>
      </w:r>
      <w:r>
        <w:rPr>
          <w:rFonts w:ascii="Times New Roman" w:hAnsi="Times New Roman" w:cs="Times New Roman"/>
          <w:sz w:val="32"/>
          <w:szCs w:val="32"/>
        </w:rPr>
        <w:t>de 16h30 à 18h30</w:t>
      </w:r>
    </w:p>
    <w:p w14:paraId="1D0934C6" w14:textId="053A5252" w:rsidR="00491E48" w:rsidRDefault="00491E48" w:rsidP="00491E48">
      <w:pPr>
        <w:jc w:val="both"/>
        <w:rPr>
          <w:rFonts w:ascii="Times New Roman" w:hAnsi="Times New Roman" w:cs="Times New Roman"/>
          <w:sz w:val="32"/>
          <w:szCs w:val="32"/>
        </w:rPr>
      </w:pPr>
    </w:p>
    <w:p w14:paraId="2974C4B8" w14:textId="11EC913A" w:rsidR="00491E48" w:rsidRDefault="00491E48" w:rsidP="00491E48">
      <w:pPr>
        <w:jc w:val="both"/>
        <w:rPr>
          <w:rFonts w:ascii="Times New Roman" w:hAnsi="Times New Roman" w:cs="Times New Roman"/>
          <w:sz w:val="32"/>
          <w:szCs w:val="32"/>
        </w:rPr>
      </w:pPr>
      <w:r>
        <w:rPr>
          <w:rFonts w:ascii="Times New Roman" w:hAnsi="Times New Roman" w:cs="Times New Roman"/>
          <w:sz w:val="32"/>
          <w:szCs w:val="32"/>
        </w:rPr>
        <w:t>Inscrivez-vous au secrétariat de l’association : 05 59 04 41 09 ou par mail</w:t>
      </w:r>
      <w:r w:rsidR="00446EDA">
        <w:rPr>
          <w:rFonts w:ascii="Times New Roman" w:hAnsi="Times New Roman" w:cs="Times New Roman"/>
          <w:sz w:val="32"/>
          <w:szCs w:val="32"/>
        </w:rPr>
        <w:t xml:space="preserve"> : </w:t>
      </w:r>
      <w:hyperlink r:id="rId5" w:history="1">
        <w:r w:rsidR="00446EDA" w:rsidRPr="005E312D">
          <w:rPr>
            <w:rStyle w:val="Lienhypertexte"/>
            <w:rFonts w:ascii="Times New Roman" w:hAnsi="Times New Roman" w:cs="Times New Roman"/>
            <w:sz w:val="32"/>
            <w:szCs w:val="32"/>
          </w:rPr>
          <w:t>fapa@fapa64.com</w:t>
        </w:r>
      </w:hyperlink>
      <w:r>
        <w:rPr>
          <w:rFonts w:ascii="Times New Roman" w:hAnsi="Times New Roman" w:cs="Times New Roman"/>
          <w:sz w:val="32"/>
          <w:szCs w:val="32"/>
        </w:rPr>
        <w:t>.</w:t>
      </w:r>
    </w:p>
    <w:p w14:paraId="7D2F806E" w14:textId="3B8C1E5C" w:rsidR="00446EDA" w:rsidRDefault="00446EDA" w:rsidP="00491E48">
      <w:pPr>
        <w:jc w:val="both"/>
        <w:rPr>
          <w:rFonts w:ascii="Times New Roman" w:hAnsi="Times New Roman" w:cs="Times New Roman"/>
          <w:sz w:val="32"/>
          <w:szCs w:val="32"/>
        </w:rPr>
      </w:pPr>
    </w:p>
    <w:p w14:paraId="0975836C" w14:textId="44A9C8BC" w:rsidR="00446EDA" w:rsidRPr="00491E48" w:rsidRDefault="00446EDA" w:rsidP="00491E48">
      <w:pPr>
        <w:jc w:val="both"/>
        <w:rPr>
          <w:rFonts w:ascii="Times New Roman" w:hAnsi="Times New Roman" w:cs="Times New Roman"/>
          <w:sz w:val="32"/>
          <w:szCs w:val="32"/>
        </w:rPr>
      </w:pPr>
      <w:r>
        <w:rPr>
          <w:rFonts w:ascii="Times New Roman" w:hAnsi="Times New Roman" w:cs="Times New Roman"/>
          <w:sz w:val="32"/>
          <w:szCs w:val="32"/>
        </w:rPr>
        <w:t>Nous restons à votre disposition pour toute demande d’information complémentaire.</w:t>
      </w:r>
    </w:p>
    <w:p w14:paraId="2E4C67C7" w14:textId="4436018D" w:rsidR="00491E48" w:rsidRDefault="00491E48">
      <w:pPr>
        <w:rPr>
          <w:sz w:val="24"/>
          <w:szCs w:val="24"/>
        </w:rPr>
      </w:pPr>
    </w:p>
    <w:p w14:paraId="66E66A44" w14:textId="4E80194C" w:rsidR="00491E48" w:rsidRDefault="00491E48">
      <w:pPr>
        <w:rPr>
          <w:sz w:val="24"/>
          <w:szCs w:val="24"/>
        </w:rPr>
      </w:pPr>
    </w:p>
    <w:p w14:paraId="37F1F204" w14:textId="519786A5" w:rsidR="00B20799" w:rsidRPr="005734F7" w:rsidRDefault="00B20799">
      <w:pPr>
        <w:rPr>
          <w:sz w:val="24"/>
          <w:szCs w:val="24"/>
        </w:rPr>
      </w:pPr>
    </w:p>
    <w:sectPr w:rsidR="00B20799" w:rsidRPr="00573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F7"/>
    <w:rsid w:val="000B208D"/>
    <w:rsid w:val="00446EDA"/>
    <w:rsid w:val="00491E48"/>
    <w:rsid w:val="005734F7"/>
    <w:rsid w:val="00697F79"/>
    <w:rsid w:val="007A0C1F"/>
    <w:rsid w:val="007D5254"/>
    <w:rsid w:val="00980B56"/>
    <w:rsid w:val="00A01414"/>
    <w:rsid w:val="00B20799"/>
    <w:rsid w:val="00DA68DB"/>
    <w:rsid w:val="00F16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88B0"/>
  <w15:chartTrackingRefBased/>
  <w15:docId w15:val="{936E8A88-7262-4363-B674-764C716B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16F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6FF7"/>
    <w:rPr>
      <w:rFonts w:asciiTheme="majorHAnsi" w:eastAsiaTheme="majorEastAsia" w:hAnsiTheme="majorHAnsi" w:cstheme="majorBidi"/>
      <w:spacing w:val="-10"/>
      <w:kern w:val="28"/>
      <w:sz w:val="56"/>
      <w:szCs w:val="56"/>
    </w:rPr>
  </w:style>
  <w:style w:type="paragraph" w:styleId="Sansinterligne">
    <w:name w:val="No Spacing"/>
    <w:uiPriority w:val="1"/>
    <w:qFormat/>
    <w:rsid w:val="00F16FF7"/>
    <w:pPr>
      <w:spacing w:after="0" w:line="240" w:lineRule="auto"/>
    </w:pPr>
  </w:style>
  <w:style w:type="character" w:styleId="Lienhypertexte">
    <w:name w:val="Hyperlink"/>
    <w:basedOn w:val="Policepardfaut"/>
    <w:uiPriority w:val="99"/>
    <w:unhideWhenUsed/>
    <w:rsid w:val="00446EDA"/>
    <w:rPr>
      <w:color w:val="0563C1" w:themeColor="hyperlink"/>
      <w:u w:val="single"/>
    </w:rPr>
  </w:style>
  <w:style w:type="character" w:styleId="Mentionnonrsolue">
    <w:name w:val="Unresolved Mention"/>
    <w:basedOn w:val="Policepardfaut"/>
    <w:uiPriority w:val="99"/>
    <w:semiHidden/>
    <w:unhideWhenUsed/>
    <w:rsid w:val="0044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pa@fapa64.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744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Cazalon</dc:creator>
  <cp:keywords/>
  <dc:description/>
  <cp:lastModifiedBy>Fapa Contact</cp:lastModifiedBy>
  <cp:revision>4</cp:revision>
  <dcterms:created xsi:type="dcterms:W3CDTF">2022-01-26T12:55:00Z</dcterms:created>
  <dcterms:modified xsi:type="dcterms:W3CDTF">2022-01-26T13:42:00Z</dcterms:modified>
</cp:coreProperties>
</file>